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56" w:rsidRPr="004A0B5D" w:rsidRDefault="00EC0056" w:rsidP="00EC0056">
      <w:pPr>
        <w:jc w:val="right"/>
        <w:rPr>
          <w:b/>
        </w:rPr>
      </w:pPr>
      <w:r w:rsidRPr="004A0B5D">
        <w:rPr>
          <w:b/>
        </w:rPr>
        <w:t>Приложение   4</w:t>
      </w:r>
    </w:p>
    <w:p w:rsidR="00EC0056" w:rsidRPr="004A0B5D" w:rsidRDefault="00EC0056" w:rsidP="00EC0056">
      <w:pPr>
        <w:jc w:val="right"/>
      </w:pPr>
      <w:r w:rsidRPr="004A0B5D">
        <w:t>к ПООП по специальности</w:t>
      </w:r>
    </w:p>
    <w:p w:rsidR="00EC0056" w:rsidRPr="004A0B5D" w:rsidRDefault="006103D4" w:rsidP="00EC0056">
      <w:pPr>
        <w:jc w:val="right"/>
        <w:rPr>
          <w:b/>
        </w:rPr>
      </w:pPr>
      <w:r>
        <w:t>15.02.10 Мехатроника и мобильная робототехника</w:t>
      </w:r>
      <w:r w:rsidR="00EC0056" w:rsidRPr="004A0B5D">
        <w:t xml:space="preserve"> (по отраслям)</w:t>
      </w:r>
      <w:r w:rsidR="00EC0056" w:rsidRPr="004A0B5D">
        <w:rPr>
          <w:b/>
        </w:rPr>
        <w:t xml:space="preserve"> </w:t>
      </w:r>
    </w:p>
    <w:p w:rsidR="00EC0056" w:rsidRPr="004A0B5D" w:rsidRDefault="00EC0056" w:rsidP="00EC0056">
      <w:pPr>
        <w:jc w:val="center"/>
        <w:rPr>
          <w:b/>
          <w:i/>
        </w:rPr>
      </w:pPr>
    </w:p>
    <w:p w:rsidR="00EC0056" w:rsidRPr="004A0B5D" w:rsidRDefault="00EC0056" w:rsidP="00EC0056">
      <w:pPr>
        <w:jc w:val="center"/>
        <w:rPr>
          <w:b/>
          <w:i/>
        </w:rPr>
      </w:pPr>
    </w:p>
    <w:p w:rsidR="00EC0056" w:rsidRDefault="00EC0056"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Default="002736B3" w:rsidP="00EC0056">
      <w:pPr>
        <w:spacing w:line="360" w:lineRule="auto"/>
        <w:jc w:val="center"/>
        <w:rPr>
          <w:b/>
        </w:rPr>
      </w:pPr>
    </w:p>
    <w:p w:rsidR="002736B3" w:rsidRPr="004A0B5D" w:rsidRDefault="002736B3" w:rsidP="00EC0056">
      <w:pPr>
        <w:spacing w:line="360" w:lineRule="auto"/>
        <w:jc w:val="center"/>
        <w:rPr>
          <w:b/>
        </w:rPr>
      </w:pPr>
    </w:p>
    <w:p w:rsidR="00EC0056" w:rsidRPr="004A0B5D" w:rsidRDefault="00EC0056" w:rsidP="00EC0056">
      <w:pPr>
        <w:spacing w:line="360" w:lineRule="auto"/>
        <w:jc w:val="center"/>
        <w:rPr>
          <w:b/>
        </w:rPr>
      </w:pPr>
    </w:p>
    <w:p w:rsidR="00EC0056" w:rsidRPr="004A0B5D" w:rsidRDefault="002736B3" w:rsidP="00EC0056">
      <w:pPr>
        <w:spacing w:line="360" w:lineRule="auto"/>
        <w:jc w:val="center"/>
        <w:rPr>
          <w:b/>
        </w:rPr>
      </w:pPr>
      <w:r>
        <w:rPr>
          <w:b/>
        </w:rPr>
        <w:t>ОЦЕНОЧНЫЕ СРЕДСТВА</w:t>
      </w:r>
      <w:r w:rsidR="00EC0056" w:rsidRPr="004A0B5D">
        <w:rPr>
          <w:b/>
        </w:rPr>
        <w:t xml:space="preserve"> ДЛЯ ГИА</w:t>
      </w:r>
    </w:p>
    <w:p w:rsidR="00EC0056" w:rsidRPr="004A0B5D" w:rsidRDefault="00EC0056" w:rsidP="00EC0056">
      <w:pPr>
        <w:spacing w:line="360" w:lineRule="auto"/>
        <w:jc w:val="center"/>
        <w:rPr>
          <w:b/>
        </w:rPr>
      </w:pPr>
      <w:r w:rsidRPr="004A0B5D">
        <w:rPr>
          <w:b/>
        </w:rPr>
        <w:t>ПО СПЕЦИАЛЬНОСТИ</w:t>
      </w:r>
    </w:p>
    <w:p w:rsidR="00EC0056" w:rsidRPr="004A0B5D" w:rsidRDefault="002736B3" w:rsidP="00EC0056">
      <w:pPr>
        <w:jc w:val="center"/>
        <w:rPr>
          <w:b/>
        </w:rPr>
      </w:pPr>
      <w:r>
        <w:rPr>
          <w:b/>
        </w:rPr>
        <w:t>15.02.10 МЕХАТРОНИКА И МОБИЛЬНАЯ РОБОТОТЕХНИКА</w:t>
      </w:r>
      <w:r w:rsidR="00EC0056" w:rsidRPr="004A0B5D">
        <w:rPr>
          <w:b/>
        </w:rPr>
        <w:t xml:space="preserve"> (ПО ОТРАСЛЯМ)</w:t>
      </w: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p>
    <w:p w:rsidR="00EC0056" w:rsidRPr="004A0B5D" w:rsidRDefault="00EC0056" w:rsidP="00EC0056">
      <w:pPr>
        <w:jc w:val="center"/>
        <w:rPr>
          <w:b/>
          <w:i/>
        </w:rPr>
      </w:pPr>
      <w:r w:rsidRPr="004A0B5D">
        <w:rPr>
          <w:b/>
          <w:i/>
        </w:rPr>
        <w:t>2021</w:t>
      </w:r>
    </w:p>
    <w:p w:rsidR="00EC0056" w:rsidRPr="004A0B5D" w:rsidRDefault="00EC0056" w:rsidP="00EC0056">
      <w:pPr>
        <w:jc w:val="center"/>
        <w:rPr>
          <w:b/>
          <w:i/>
        </w:rPr>
      </w:pPr>
    </w:p>
    <w:p w:rsidR="00EC0056" w:rsidRPr="004A0B5D" w:rsidRDefault="00EC0056" w:rsidP="00EC0056">
      <w:pPr>
        <w:jc w:val="center"/>
        <w:rPr>
          <w:b/>
          <w:i/>
        </w:rPr>
        <w:sectPr w:rsidR="00EC0056" w:rsidRPr="004A0B5D" w:rsidSect="00227DE2">
          <w:pgSz w:w="11906" w:h="16838"/>
          <w:pgMar w:top="1134" w:right="567" w:bottom="1134" w:left="992" w:header="709" w:footer="709" w:gutter="0"/>
          <w:cols w:space="720"/>
        </w:sectPr>
      </w:pPr>
    </w:p>
    <w:p w:rsidR="00EC0056" w:rsidRPr="002736B3" w:rsidRDefault="00EC0056" w:rsidP="00EC0056">
      <w:pPr>
        <w:jc w:val="center"/>
        <w:rPr>
          <w:b/>
        </w:rPr>
      </w:pPr>
      <w:r w:rsidRPr="002736B3">
        <w:rPr>
          <w:b/>
        </w:rPr>
        <w:lastRenderedPageBreak/>
        <w:t>СОДЕРЖАНИЕ</w:t>
      </w:r>
    </w:p>
    <w:p w:rsidR="00EC0056" w:rsidRPr="004A0B5D" w:rsidRDefault="00EC0056" w:rsidP="00EC0056">
      <w:pPr>
        <w:jc w:val="center"/>
        <w:rPr>
          <w:b/>
        </w:rPr>
      </w:pPr>
    </w:p>
    <w:p w:rsidR="00EC0056" w:rsidRPr="004A0B5D" w:rsidRDefault="00EC0056" w:rsidP="002736B3">
      <w:pPr>
        <w:pStyle w:val="a3"/>
        <w:numPr>
          <w:ilvl w:val="0"/>
          <w:numId w:val="5"/>
        </w:numPr>
        <w:spacing w:before="0" w:after="0" w:line="360" w:lineRule="auto"/>
        <w:ind w:left="1077"/>
        <w:contextualSpacing/>
        <w:jc w:val="both"/>
        <w:rPr>
          <w:b/>
        </w:rPr>
      </w:pPr>
      <w:r w:rsidRPr="004A0B5D">
        <w:rPr>
          <w:b/>
        </w:rPr>
        <w:t>ПАСПОРТ ОЦЕНОЧНЫХ СРЕДСТВ ДЛЯ ГИА</w:t>
      </w:r>
    </w:p>
    <w:p w:rsidR="00EC0056" w:rsidRPr="004A0B5D" w:rsidRDefault="00EC0056" w:rsidP="002736B3">
      <w:pPr>
        <w:pStyle w:val="a3"/>
        <w:numPr>
          <w:ilvl w:val="0"/>
          <w:numId w:val="5"/>
        </w:numPr>
        <w:spacing w:before="0" w:after="0" w:line="360" w:lineRule="auto"/>
        <w:ind w:left="1077"/>
        <w:contextualSpacing/>
        <w:jc w:val="both"/>
        <w:rPr>
          <w:b/>
        </w:rPr>
      </w:pPr>
      <w:r w:rsidRPr="004A0B5D">
        <w:rPr>
          <w:b/>
        </w:rPr>
        <w:t>СТРУКТУРА ПРОЦЕДУР ГИА И ПОРЯДОК ПРОВЕДЕНИЯ</w:t>
      </w:r>
    </w:p>
    <w:p w:rsidR="00EC0056" w:rsidRPr="004A0B5D" w:rsidRDefault="00EC0056" w:rsidP="002736B3">
      <w:pPr>
        <w:pStyle w:val="a3"/>
        <w:numPr>
          <w:ilvl w:val="0"/>
          <w:numId w:val="5"/>
        </w:numPr>
        <w:spacing w:before="0" w:after="0" w:line="360" w:lineRule="auto"/>
        <w:ind w:left="1077"/>
        <w:contextualSpacing/>
        <w:jc w:val="both"/>
        <w:rPr>
          <w:b/>
        </w:rPr>
      </w:pPr>
      <w:r w:rsidRPr="004A0B5D">
        <w:rPr>
          <w:b/>
        </w:rPr>
        <w:t>ТИПОВОЕ ЗАДАНИ</w:t>
      </w:r>
      <w:r w:rsidR="00DD687C">
        <w:rPr>
          <w:b/>
        </w:rPr>
        <w:t>Е</w:t>
      </w:r>
      <w:r w:rsidRPr="004A0B5D">
        <w:rPr>
          <w:b/>
        </w:rPr>
        <w:t xml:space="preserve"> ДЛЯ ДЕМОНСТРАЦИОННОГО ЭКЗАМЕНА</w:t>
      </w:r>
    </w:p>
    <w:p w:rsidR="00EC0056" w:rsidRPr="004A0B5D" w:rsidRDefault="00EC0056" w:rsidP="002736B3">
      <w:pPr>
        <w:pStyle w:val="a3"/>
        <w:numPr>
          <w:ilvl w:val="0"/>
          <w:numId w:val="5"/>
        </w:numPr>
        <w:spacing w:before="0" w:after="0" w:line="360" w:lineRule="auto"/>
        <w:ind w:left="1077"/>
        <w:contextualSpacing/>
        <w:jc w:val="both"/>
        <w:rPr>
          <w:b/>
        </w:rPr>
      </w:pPr>
      <w:r w:rsidRPr="004A0B5D">
        <w:rPr>
          <w:b/>
        </w:rPr>
        <w:t>ПОРЯДОК ОРГАНИЗАЦИИ И ПРОВЕДЕНИЯ ЗАЩИТЫ ДИПЛОМНОЙ</w:t>
      </w:r>
    </w:p>
    <w:p w:rsidR="00EC0056" w:rsidRPr="004A0B5D" w:rsidRDefault="00EC0056" w:rsidP="002736B3">
      <w:pPr>
        <w:pStyle w:val="a3"/>
        <w:spacing w:before="0" w:after="0" w:line="360" w:lineRule="auto"/>
        <w:ind w:left="1077"/>
        <w:contextualSpacing/>
        <w:jc w:val="both"/>
        <w:rPr>
          <w:b/>
        </w:rPr>
      </w:pPr>
      <w:r w:rsidRPr="004A0B5D">
        <w:rPr>
          <w:b/>
        </w:rPr>
        <w:t xml:space="preserve"> РАБОТЫ (ДИПЛОМНОГО ПРОЕКТА)</w:t>
      </w:r>
    </w:p>
    <w:p w:rsidR="00EC0056" w:rsidRPr="004A0B5D" w:rsidRDefault="00EC0056" w:rsidP="00EC0056">
      <w:pPr>
        <w:pStyle w:val="a3"/>
        <w:spacing w:after="200" w:line="276" w:lineRule="auto"/>
        <w:ind w:left="1080"/>
        <w:jc w:val="both"/>
        <w:rPr>
          <w:b/>
        </w:rPr>
      </w:pPr>
    </w:p>
    <w:p w:rsidR="00EC0056" w:rsidRPr="004A0B5D" w:rsidRDefault="00EC0056" w:rsidP="00EC0056">
      <w:pPr>
        <w:ind w:left="720"/>
        <w:jc w:val="both"/>
        <w:rPr>
          <w:b/>
        </w:rPr>
        <w:sectPr w:rsidR="00EC0056" w:rsidRPr="004A0B5D" w:rsidSect="00227DE2">
          <w:pgSz w:w="11906" w:h="16838"/>
          <w:pgMar w:top="1134" w:right="567" w:bottom="1134" w:left="992" w:header="709" w:footer="709" w:gutter="0"/>
          <w:cols w:space="708"/>
          <w:docGrid w:linePitch="360"/>
        </w:sectPr>
      </w:pPr>
    </w:p>
    <w:p w:rsidR="00EC0056" w:rsidRPr="004A0B5D" w:rsidRDefault="00EC0056" w:rsidP="00EC0056">
      <w:pPr>
        <w:pStyle w:val="a3"/>
        <w:numPr>
          <w:ilvl w:val="0"/>
          <w:numId w:val="6"/>
        </w:numPr>
        <w:spacing w:before="0" w:after="200" w:line="276" w:lineRule="auto"/>
        <w:ind w:left="709" w:firstLine="0"/>
        <w:contextualSpacing/>
        <w:jc w:val="both"/>
        <w:rPr>
          <w:b/>
        </w:rPr>
      </w:pPr>
      <w:r w:rsidRPr="004A0B5D">
        <w:rPr>
          <w:b/>
        </w:rPr>
        <w:lastRenderedPageBreak/>
        <w:t>ПАСПОРТ ОЦЕНОЧНЫХ СРЕДСТВ ДЛЯ ГИА</w:t>
      </w:r>
    </w:p>
    <w:p w:rsidR="00EC0056" w:rsidRPr="004A0B5D" w:rsidRDefault="00EC0056" w:rsidP="00EC0056">
      <w:pPr>
        <w:pStyle w:val="a3"/>
        <w:numPr>
          <w:ilvl w:val="1"/>
          <w:numId w:val="4"/>
        </w:numPr>
        <w:spacing w:before="240" w:after="200" w:line="276" w:lineRule="auto"/>
        <w:ind w:left="0" w:firstLine="709"/>
        <w:contextualSpacing/>
        <w:jc w:val="both"/>
        <w:rPr>
          <w:u w:val="single"/>
          <w:shd w:val="clear" w:color="auto" w:fill="FFFFFF"/>
        </w:rPr>
      </w:pPr>
      <w:r w:rsidRPr="004A0B5D">
        <w:rPr>
          <w:u w:val="single"/>
          <w:shd w:val="clear" w:color="auto" w:fill="FFFFFF"/>
        </w:rPr>
        <w:t>Особенности образовательной программы</w:t>
      </w:r>
    </w:p>
    <w:p w:rsidR="00EC0056" w:rsidRPr="004A0B5D" w:rsidRDefault="00EC0056" w:rsidP="00EC0056">
      <w:pPr>
        <w:spacing w:line="276" w:lineRule="auto"/>
        <w:ind w:firstLine="708"/>
        <w:jc w:val="both"/>
        <w:rPr>
          <w:b/>
        </w:rPr>
      </w:pPr>
      <w:r w:rsidRPr="004A0B5D">
        <w:rPr>
          <w:shd w:val="clear" w:color="auto" w:fill="FFFFFF"/>
        </w:rPr>
        <w:t xml:space="preserve">Фонды оценочных средств разработаны для </w:t>
      </w:r>
      <w:r w:rsidRPr="004A0B5D">
        <w:t xml:space="preserve">специальности </w:t>
      </w:r>
      <w:r w:rsidR="002736B3">
        <w:t>15.02.10 М</w:t>
      </w:r>
      <w:r w:rsidR="002736B3" w:rsidRPr="002736B3">
        <w:t>ехатроника и мобильная робототехника (по отраслям)</w:t>
      </w:r>
      <w:r w:rsidRPr="004A0B5D">
        <w:t>.</w:t>
      </w:r>
      <w:r w:rsidRPr="004A0B5D">
        <w:rPr>
          <w:b/>
        </w:rPr>
        <w:t xml:space="preserve"> </w:t>
      </w:r>
    </w:p>
    <w:p w:rsidR="00EC0056" w:rsidRPr="002736B3" w:rsidRDefault="00EC0056" w:rsidP="00EC0056">
      <w:pPr>
        <w:pStyle w:val="a3"/>
        <w:spacing w:after="200" w:line="276" w:lineRule="auto"/>
        <w:ind w:left="0" w:firstLine="709"/>
        <w:jc w:val="both"/>
        <w:rPr>
          <w:shd w:val="clear" w:color="auto" w:fill="FFFFFF"/>
        </w:rPr>
      </w:pPr>
      <w:r w:rsidRPr="004A0B5D">
        <w:rPr>
          <w:shd w:val="clear" w:color="auto" w:fill="FFFFFF"/>
        </w:rPr>
        <w:t xml:space="preserve">В рамках специальности СПО </w:t>
      </w:r>
      <w:r w:rsidR="002736B3">
        <w:t>15.02.10 М</w:t>
      </w:r>
      <w:r w:rsidR="002736B3" w:rsidRPr="002736B3">
        <w:t>ехатроника и мобильная робототехника (по отраслям)</w:t>
      </w:r>
      <w:r w:rsidRPr="004A0B5D">
        <w:t xml:space="preserve"> </w:t>
      </w:r>
      <w:r w:rsidRPr="004A0B5D">
        <w:rPr>
          <w:shd w:val="clear" w:color="auto" w:fill="FFFFFF"/>
        </w:rPr>
        <w:t xml:space="preserve">предусмотрено освоение следующей квалификации: </w:t>
      </w:r>
      <w:r w:rsidR="002736B3" w:rsidRPr="002736B3">
        <w:rPr>
          <w:shd w:val="clear" w:color="auto" w:fill="FFFFFF"/>
        </w:rPr>
        <w:t>техник-</w:t>
      </w:r>
      <w:proofErr w:type="spellStart"/>
      <w:r w:rsidR="002736B3" w:rsidRPr="002736B3">
        <w:rPr>
          <w:shd w:val="clear" w:color="auto" w:fill="FFFFFF"/>
        </w:rPr>
        <w:t>мехатроник</w:t>
      </w:r>
      <w:proofErr w:type="spellEnd"/>
      <w:r w:rsidR="002736B3">
        <w:rPr>
          <w:color w:val="FF000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gridCol w:w="2517"/>
      </w:tblGrid>
      <w:tr w:rsidR="00EC0056" w:rsidRPr="004A0B5D" w:rsidTr="00864F79">
        <w:trPr>
          <w:trHeight w:val="999"/>
        </w:trPr>
        <w:tc>
          <w:tcPr>
            <w:tcW w:w="3085" w:type="dxa"/>
            <w:vAlign w:val="center"/>
          </w:tcPr>
          <w:p w:rsidR="00EC0056" w:rsidRPr="004A0B5D" w:rsidRDefault="00EC0056" w:rsidP="00864F79">
            <w:pPr>
              <w:suppressAutoHyphens/>
              <w:spacing w:line="276" w:lineRule="auto"/>
              <w:jc w:val="center"/>
              <w:rPr>
                <w:b/>
              </w:rPr>
            </w:pPr>
            <w:r w:rsidRPr="004A0B5D">
              <w:rPr>
                <w:b/>
              </w:rPr>
              <w:t>Наименование основных видов деятельности</w:t>
            </w:r>
          </w:p>
        </w:tc>
        <w:tc>
          <w:tcPr>
            <w:tcW w:w="3969" w:type="dxa"/>
            <w:tcBorders>
              <w:top w:val="single" w:sz="4" w:space="0" w:color="auto"/>
            </w:tcBorders>
            <w:vAlign w:val="center"/>
          </w:tcPr>
          <w:p w:rsidR="00EC0056" w:rsidRPr="004A0B5D" w:rsidRDefault="00EC0056" w:rsidP="00864F79">
            <w:pPr>
              <w:suppressAutoHyphens/>
              <w:spacing w:line="276" w:lineRule="auto"/>
              <w:jc w:val="center"/>
              <w:rPr>
                <w:b/>
              </w:rPr>
            </w:pPr>
            <w:r w:rsidRPr="004A0B5D">
              <w:rPr>
                <w:b/>
              </w:rPr>
              <w:t>Наименование профессиональных модулей</w:t>
            </w:r>
          </w:p>
        </w:tc>
        <w:tc>
          <w:tcPr>
            <w:tcW w:w="2517" w:type="dxa"/>
            <w:vAlign w:val="center"/>
          </w:tcPr>
          <w:p w:rsidR="00EC0056" w:rsidRPr="004A0B5D" w:rsidRDefault="00EC0056" w:rsidP="00864F79">
            <w:pPr>
              <w:suppressAutoHyphens/>
              <w:spacing w:line="276" w:lineRule="auto"/>
              <w:jc w:val="center"/>
              <w:rPr>
                <w:b/>
                <w:i/>
              </w:rPr>
            </w:pPr>
            <w:r w:rsidRPr="004A0B5D">
              <w:rPr>
                <w:b/>
              </w:rPr>
              <w:t>Квалификация</w:t>
            </w:r>
          </w:p>
        </w:tc>
      </w:tr>
      <w:tr w:rsidR="00D60F22" w:rsidRPr="004A0B5D" w:rsidTr="00864F79">
        <w:trPr>
          <w:trHeight w:val="20"/>
        </w:trPr>
        <w:tc>
          <w:tcPr>
            <w:tcW w:w="3085" w:type="dxa"/>
          </w:tcPr>
          <w:p w:rsidR="00D60F22" w:rsidRPr="00D60F22" w:rsidRDefault="00D60F22" w:rsidP="00D60F22">
            <w:pPr>
              <w:jc w:val="both"/>
              <w:rPr>
                <w:color w:val="000000"/>
              </w:rPr>
            </w:pPr>
            <w:r>
              <w:rPr>
                <w:color w:val="000000"/>
              </w:rPr>
              <w:t>ВД 01. Монтаж, программирование и пуско-наладка мехатронных систем</w:t>
            </w:r>
          </w:p>
        </w:tc>
        <w:tc>
          <w:tcPr>
            <w:tcW w:w="3969" w:type="dxa"/>
          </w:tcPr>
          <w:p w:rsidR="00D60F22" w:rsidRPr="00C3050A" w:rsidRDefault="00D60F22" w:rsidP="00C3050A">
            <w:pPr>
              <w:jc w:val="both"/>
              <w:rPr>
                <w:color w:val="000000"/>
              </w:rPr>
            </w:pPr>
            <w:r>
              <w:rPr>
                <w:color w:val="000000"/>
              </w:rPr>
              <w:t>ПМ.01. Монтаж, программирование и пуско-наладка мехатронных систем</w:t>
            </w:r>
          </w:p>
        </w:tc>
        <w:tc>
          <w:tcPr>
            <w:tcW w:w="2517" w:type="dxa"/>
          </w:tcPr>
          <w:p w:rsidR="00D60F22" w:rsidRPr="004A0B5D" w:rsidRDefault="00D60F22" w:rsidP="00F773C9">
            <w:pPr>
              <w:suppressAutoHyphens/>
              <w:spacing w:line="276" w:lineRule="auto"/>
              <w:jc w:val="center"/>
            </w:pPr>
            <w:r w:rsidRPr="002736B3">
              <w:rPr>
                <w:shd w:val="clear" w:color="auto" w:fill="FFFFFF"/>
              </w:rPr>
              <w:t>техник-</w:t>
            </w:r>
            <w:proofErr w:type="spellStart"/>
            <w:r w:rsidRPr="002736B3">
              <w:rPr>
                <w:shd w:val="clear" w:color="auto" w:fill="FFFFFF"/>
              </w:rPr>
              <w:t>мехатроник</w:t>
            </w:r>
            <w:proofErr w:type="spellEnd"/>
          </w:p>
        </w:tc>
      </w:tr>
      <w:tr w:rsidR="00D60F22" w:rsidRPr="004A0B5D" w:rsidTr="00864F79">
        <w:trPr>
          <w:trHeight w:val="20"/>
        </w:trPr>
        <w:tc>
          <w:tcPr>
            <w:tcW w:w="3085" w:type="dxa"/>
          </w:tcPr>
          <w:p w:rsidR="00D60F22" w:rsidRPr="00C3050A" w:rsidRDefault="00D60F22" w:rsidP="00C3050A">
            <w:pPr>
              <w:jc w:val="both"/>
              <w:rPr>
                <w:color w:val="000000"/>
              </w:rPr>
            </w:pPr>
            <w:r>
              <w:rPr>
                <w:color w:val="000000"/>
              </w:rPr>
              <w:t>ВД 02. Техническое обслуживание, ремонт и испытание мехатронных систем</w:t>
            </w:r>
          </w:p>
        </w:tc>
        <w:tc>
          <w:tcPr>
            <w:tcW w:w="3969" w:type="dxa"/>
          </w:tcPr>
          <w:p w:rsidR="00D60F22" w:rsidRPr="00D60F22" w:rsidRDefault="00D60F22" w:rsidP="00D60F22">
            <w:pPr>
              <w:jc w:val="both"/>
              <w:rPr>
                <w:color w:val="000000"/>
              </w:rPr>
            </w:pPr>
            <w:r>
              <w:rPr>
                <w:color w:val="000000"/>
              </w:rPr>
              <w:t>ПМ.02. Техническое обслуживание, ремонт и испытание мехатронных систем</w:t>
            </w:r>
          </w:p>
        </w:tc>
        <w:tc>
          <w:tcPr>
            <w:tcW w:w="2517" w:type="dxa"/>
          </w:tcPr>
          <w:p w:rsidR="00D60F22" w:rsidRPr="004A0B5D" w:rsidRDefault="00D60F22" w:rsidP="00FE3521">
            <w:pPr>
              <w:suppressAutoHyphens/>
              <w:spacing w:line="276" w:lineRule="auto"/>
              <w:jc w:val="center"/>
            </w:pPr>
            <w:r w:rsidRPr="002736B3">
              <w:rPr>
                <w:shd w:val="clear" w:color="auto" w:fill="FFFFFF"/>
              </w:rPr>
              <w:t>техник-</w:t>
            </w:r>
            <w:proofErr w:type="spellStart"/>
            <w:r w:rsidRPr="002736B3">
              <w:rPr>
                <w:shd w:val="clear" w:color="auto" w:fill="FFFFFF"/>
              </w:rPr>
              <w:t>мехатроник</w:t>
            </w:r>
            <w:proofErr w:type="spellEnd"/>
          </w:p>
        </w:tc>
      </w:tr>
      <w:tr w:rsidR="00D60F22" w:rsidRPr="004A0B5D" w:rsidTr="00864F79">
        <w:trPr>
          <w:trHeight w:val="20"/>
        </w:trPr>
        <w:tc>
          <w:tcPr>
            <w:tcW w:w="3085" w:type="dxa"/>
          </w:tcPr>
          <w:p w:rsidR="00D60F22" w:rsidRDefault="00D60F22" w:rsidP="00C3050A">
            <w:pPr>
              <w:jc w:val="both"/>
              <w:rPr>
                <w:color w:val="000000"/>
              </w:rPr>
            </w:pPr>
            <w:r>
              <w:rPr>
                <w:color w:val="000000"/>
              </w:rPr>
              <w:t>ВД 03. Разработка, моделирование и оптимизация работы мехатронных систем</w:t>
            </w:r>
          </w:p>
          <w:p w:rsidR="00D60F22" w:rsidRDefault="00D60F22" w:rsidP="00C3050A">
            <w:pPr>
              <w:jc w:val="both"/>
              <w:rPr>
                <w:color w:val="000000"/>
              </w:rPr>
            </w:pPr>
          </w:p>
        </w:tc>
        <w:tc>
          <w:tcPr>
            <w:tcW w:w="3969" w:type="dxa"/>
          </w:tcPr>
          <w:p w:rsidR="00D60F22" w:rsidRDefault="00D60F22" w:rsidP="00C3050A">
            <w:pPr>
              <w:jc w:val="both"/>
              <w:rPr>
                <w:color w:val="000000"/>
              </w:rPr>
            </w:pPr>
            <w:r>
              <w:rPr>
                <w:color w:val="000000"/>
              </w:rPr>
              <w:t>ПМ.03. Разработка, моделирование и оптимизация работы мехатронных систем</w:t>
            </w:r>
          </w:p>
        </w:tc>
        <w:tc>
          <w:tcPr>
            <w:tcW w:w="2517" w:type="dxa"/>
          </w:tcPr>
          <w:p w:rsidR="00D60F22" w:rsidRPr="004A0B5D" w:rsidRDefault="00D60F22" w:rsidP="00FE3521">
            <w:pPr>
              <w:suppressAutoHyphens/>
              <w:spacing w:line="276" w:lineRule="auto"/>
              <w:jc w:val="center"/>
            </w:pPr>
            <w:r w:rsidRPr="002736B3">
              <w:rPr>
                <w:shd w:val="clear" w:color="auto" w:fill="FFFFFF"/>
              </w:rPr>
              <w:t>техник-</w:t>
            </w:r>
            <w:proofErr w:type="spellStart"/>
            <w:r w:rsidRPr="002736B3">
              <w:rPr>
                <w:shd w:val="clear" w:color="auto" w:fill="FFFFFF"/>
              </w:rPr>
              <w:t>мехатроник</w:t>
            </w:r>
            <w:proofErr w:type="spellEnd"/>
          </w:p>
        </w:tc>
      </w:tr>
      <w:tr w:rsidR="00D60F22" w:rsidRPr="004A0B5D" w:rsidTr="00864F79">
        <w:trPr>
          <w:trHeight w:val="20"/>
        </w:trPr>
        <w:tc>
          <w:tcPr>
            <w:tcW w:w="3085" w:type="dxa"/>
          </w:tcPr>
          <w:p w:rsidR="00D60F22" w:rsidRPr="004A0B5D" w:rsidRDefault="00D60F22" w:rsidP="00D60F22">
            <w:pPr>
              <w:suppressAutoHyphens/>
              <w:spacing w:line="276" w:lineRule="auto"/>
            </w:pPr>
            <w:r>
              <w:rPr>
                <w:color w:val="000000"/>
              </w:rPr>
              <w:t xml:space="preserve">ВД 04. </w:t>
            </w:r>
            <w:r w:rsidRPr="00D60F22">
              <w:rPr>
                <w:color w:val="000000"/>
              </w:rPr>
              <w:t>Освоение одной или нескольких професс</w:t>
            </w:r>
            <w:r>
              <w:rPr>
                <w:color w:val="000000"/>
              </w:rPr>
              <w:t xml:space="preserve">ий рабочих, должностей служащих </w:t>
            </w:r>
            <w:r w:rsidRPr="00D60F22">
              <w:rPr>
                <w:color w:val="000000"/>
              </w:rPr>
              <w:t>и автоматике"</w:t>
            </w:r>
          </w:p>
        </w:tc>
        <w:tc>
          <w:tcPr>
            <w:tcW w:w="3969" w:type="dxa"/>
          </w:tcPr>
          <w:p w:rsidR="00D60F22" w:rsidRPr="004A0B5D" w:rsidRDefault="00D60F22" w:rsidP="00FE3521">
            <w:pPr>
              <w:suppressAutoHyphens/>
              <w:spacing w:line="276" w:lineRule="auto"/>
            </w:pPr>
            <w:r>
              <w:rPr>
                <w:color w:val="000000"/>
              </w:rPr>
              <w:t xml:space="preserve">ПМ.04. </w:t>
            </w:r>
            <w:r w:rsidRPr="00D60F22">
              <w:rPr>
                <w:color w:val="000000"/>
              </w:rPr>
              <w:t>Освоение одной или нескольких профессий рабочих, должностей служащих по профессии "18494 Слесарь по контрольно-измерительным приборам и автоматике"</w:t>
            </w:r>
          </w:p>
        </w:tc>
        <w:tc>
          <w:tcPr>
            <w:tcW w:w="2517" w:type="dxa"/>
          </w:tcPr>
          <w:p w:rsidR="00D60F22" w:rsidRPr="004A0B5D" w:rsidRDefault="00D60F22" w:rsidP="00F773C9">
            <w:pPr>
              <w:suppressAutoHyphens/>
              <w:spacing w:line="276" w:lineRule="auto"/>
              <w:jc w:val="center"/>
              <w:rPr>
                <w:i/>
              </w:rPr>
            </w:pPr>
            <w:r w:rsidRPr="00D60F22">
              <w:rPr>
                <w:color w:val="000000"/>
              </w:rPr>
              <w:t>слесарь по контрольно-измерительным приборам и автоматике</w:t>
            </w:r>
          </w:p>
        </w:tc>
      </w:tr>
    </w:tbl>
    <w:p w:rsidR="00EC0056" w:rsidRPr="004A0B5D" w:rsidRDefault="00EC0056" w:rsidP="00EC0056">
      <w:pPr>
        <w:spacing w:line="276" w:lineRule="auto"/>
        <w:ind w:firstLine="708"/>
        <w:jc w:val="both"/>
        <w:rPr>
          <w:bCs/>
          <w:i/>
        </w:rPr>
      </w:pPr>
    </w:p>
    <w:p w:rsidR="00EC0056" w:rsidRPr="004A0B5D" w:rsidRDefault="00EC0056" w:rsidP="00EC0056">
      <w:pPr>
        <w:pStyle w:val="a3"/>
        <w:numPr>
          <w:ilvl w:val="1"/>
          <w:numId w:val="4"/>
        </w:numPr>
        <w:spacing w:before="0" w:after="200" w:line="276" w:lineRule="auto"/>
        <w:ind w:left="0" w:firstLine="709"/>
        <w:contextualSpacing/>
        <w:jc w:val="both"/>
        <w:rPr>
          <w:u w:val="single"/>
          <w:shd w:val="clear" w:color="auto" w:fill="FFFFFF"/>
        </w:rPr>
      </w:pPr>
      <w:r w:rsidRPr="004A0B5D">
        <w:rPr>
          <w:u w:val="single"/>
          <w:shd w:val="clear" w:color="auto" w:fill="FFFFFF"/>
        </w:rPr>
        <w:t>Применяемые материалы</w:t>
      </w:r>
    </w:p>
    <w:p w:rsidR="00EC0056" w:rsidRPr="004A0B5D" w:rsidRDefault="00EC0056" w:rsidP="00EC0056">
      <w:pPr>
        <w:pStyle w:val="a3"/>
        <w:spacing w:after="200" w:line="276" w:lineRule="auto"/>
        <w:ind w:left="0" w:firstLine="709"/>
        <w:jc w:val="both"/>
        <w:rPr>
          <w:shd w:val="clear" w:color="auto" w:fill="FFFFFF"/>
        </w:rPr>
      </w:pPr>
      <w:r w:rsidRPr="004A0B5D">
        <w:rPr>
          <w:shd w:val="clear" w:color="auto" w:fill="FFFFFF"/>
        </w:rPr>
        <w:t xml:space="preserve">Для разработки оценочных заданий по каждому из сочетаний квалификаций рекомендуется применять следующие материалы (на примере компетенции </w:t>
      </w:r>
      <w:r w:rsidRPr="004A0B5D">
        <w:rPr>
          <w:shd w:val="clear" w:color="auto" w:fill="FFFFFF"/>
          <w:lang w:val="en-US"/>
        </w:rPr>
        <w:t>W</w:t>
      </w:r>
      <w:proofErr w:type="spellStart"/>
      <w:r w:rsidRPr="004A0B5D">
        <w:rPr>
          <w:shd w:val="clear" w:color="auto" w:fill="FFFFFF"/>
        </w:rPr>
        <w:t>orldskills</w:t>
      </w:r>
      <w:proofErr w:type="spellEnd"/>
      <w:r w:rsidRPr="004A0B5D">
        <w:rPr>
          <w:shd w:val="clear" w:color="auto" w:fill="FFFFFF"/>
        </w:rPr>
        <w:t xml:space="preserve"> «</w:t>
      </w:r>
      <w:r w:rsidR="00D60F22">
        <w:rPr>
          <w:shd w:val="clear" w:color="auto" w:fill="FFFFFF"/>
        </w:rPr>
        <w:t>Мехатроника</w:t>
      </w:r>
      <w:r w:rsidRPr="004A0B5D">
        <w:rPr>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4091"/>
        <w:gridCol w:w="2592"/>
      </w:tblGrid>
      <w:tr w:rsidR="00EC0056" w:rsidRPr="004A0B5D" w:rsidTr="00864F79">
        <w:trPr>
          <w:trHeight w:val="283"/>
        </w:trPr>
        <w:tc>
          <w:tcPr>
            <w:tcW w:w="1509" w:type="pct"/>
            <w:shd w:val="clear" w:color="auto" w:fill="auto"/>
          </w:tcPr>
          <w:p w:rsidR="00EC0056" w:rsidRPr="004A0B5D" w:rsidRDefault="00EC0056" w:rsidP="00864F79">
            <w:pPr>
              <w:pStyle w:val="a3"/>
              <w:spacing w:before="0" w:after="0"/>
              <w:ind w:left="0"/>
              <w:jc w:val="center"/>
              <w:rPr>
                <w:shd w:val="clear" w:color="auto" w:fill="FFFFFF"/>
              </w:rPr>
            </w:pPr>
            <w:r w:rsidRPr="004A0B5D">
              <w:rPr>
                <w:shd w:val="clear" w:color="auto" w:fill="FFFFFF"/>
              </w:rPr>
              <w:t>Квалификация (сочетание квалификаций)</w:t>
            </w:r>
          </w:p>
        </w:tc>
        <w:tc>
          <w:tcPr>
            <w:tcW w:w="2137" w:type="pct"/>
            <w:shd w:val="clear" w:color="auto" w:fill="auto"/>
          </w:tcPr>
          <w:p w:rsidR="00EC0056" w:rsidRPr="004A0B5D" w:rsidRDefault="00EC0056" w:rsidP="00864F79">
            <w:pPr>
              <w:pStyle w:val="a3"/>
              <w:spacing w:before="0" w:after="0"/>
              <w:ind w:left="0"/>
              <w:jc w:val="center"/>
              <w:rPr>
                <w:shd w:val="clear" w:color="auto" w:fill="FFFFFF"/>
              </w:rPr>
            </w:pPr>
            <w:r w:rsidRPr="004A0B5D">
              <w:rPr>
                <w:shd w:val="clear" w:color="auto" w:fill="FFFFFF"/>
              </w:rPr>
              <w:t>Профессиональный стандарт</w:t>
            </w:r>
          </w:p>
        </w:tc>
        <w:tc>
          <w:tcPr>
            <w:tcW w:w="1354" w:type="pct"/>
            <w:shd w:val="clear" w:color="auto" w:fill="auto"/>
          </w:tcPr>
          <w:p w:rsidR="00EC0056" w:rsidRPr="004A0B5D" w:rsidRDefault="00EC0056" w:rsidP="00864F79">
            <w:pPr>
              <w:pStyle w:val="a3"/>
              <w:spacing w:before="0" w:after="0"/>
              <w:ind w:left="0"/>
              <w:jc w:val="center"/>
              <w:rPr>
                <w:shd w:val="clear" w:color="auto" w:fill="FFFFFF"/>
              </w:rPr>
            </w:pPr>
            <w:r w:rsidRPr="004A0B5D">
              <w:rPr>
                <w:shd w:val="clear" w:color="auto" w:fill="FFFFFF"/>
              </w:rPr>
              <w:t xml:space="preserve">Компетенция </w:t>
            </w:r>
            <w:r w:rsidRPr="004A0B5D">
              <w:rPr>
                <w:shd w:val="clear" w:color="auto" w:fill="FFFFFF"/>
                <w:lang w:val="en-US"/>
              </w:rPr>
              <w:t>W</w:t>
            </w:r>
            <w:proofErr w:type="spellStart"/>
            <w:r w:rsidRPr="004A0B5D">
              <w:rPr>
                <w:shd w:val="clear" w:color="auto" w:fill="FFFFFF"/>
              </w:rPr>
              <w:t>orldskills</w:t>
            </w:r>
            <w:proofErr w:type="spellEnd"/>
          </w:p>
        </w:tc>
      </w:tr>
      <w:tr w:rsidR="00D60F22" w:rsidRPr="004A0B5D" w:rsidTr="00864F79">
        <w:tc>
          <w:tcPr>
            <w:tcW w:w="1509" w:type="pct"/>
            <w:shd w:val="clear" w:color="auto" w:fill="auto"/>
          </w:tcPr>
          <w:p w:rsidR="00D60F22" w:rsidRPr="004A0B5D" w:rsidRDefault="00D60F22" w:rsidP="00FE3521">
            <w:pPr>
              <w:suppressAutoHyphens/>
              <w:spacing w:line="276" w:lineRule="auto"/>
              <w:jc w:val="center"/>
            </w:pPr>
            <w:r>
              <w:rPr>
                <w:shd w:val="clear" w:color="auto" w:fill="FFFFFF"/>
              </w:rPr>
              <w:t>Т</w:t>
            </w:r>
            <w:r w:rsidRPr="002736B3">
              <w:rPr>
                <w:shd w:val="clear" w:color="auto" w:fill="FFFFFF"/>
              </w:rPr>
              <w:t>ехник-</w:t>
            </w:r>
            <w:proofErr w:type="spellStart"/>
            <w:r w:rsidRPr="002736B3">
              <w:rPr>
                <w:shd w:val="clear" w:color="auto" w:fill="FFFFFF"/>
              </w:rPr>
              <w:t>мехатроник</w:t>
            </w:r>
            <w:proofErr w:type="spellEnd"/>
          </w:p>
        </w:tc>
        <w:tc>
          <w:tcPr>
            <w:tcW w:w="2137" w:type="pct"/>
            <w:shd w:val="clear" w:color="auto" w:fill="auto"/>
          </w:tcPr>
          <w:p w:rsidR="00D60F22" w:rsidRPr="00FB6886" w:rsidRDefault="00D60F22" w:rsidP="00F773C9">
            <w:pPr>
              <w:pStyle w:val="a3"/>
              <w:spacing w:after="200" w:line="276" w:lineRule="auto"/>
              <w:ind w:left="0"/>
              <w:jc w:val="both"/>
              <w:rPr>
                <w:i/>
                <w:color w:val="002060"/>
                <w:shd w:val="clear" w:color="auto" w:fill="FFFFFF"/>
              </w:rPr>
            </w:pPr>
          </w:p>
        </w:tc>
        <w:tc>
          <w:tcPr>
            <w:tcW w:w="1354" w:type="pct"/>
            <w:shd w:val="clear" w:color="auto" w:fill="auto"/>
          </w:tcPr>
          <w:p w:rsidR="00D60F22" w:rsidRPr="004A0B5D" w:rsidRDefault="00D60F22" w:rsidP="00D60F22">
            <w:pPr>
              <w:pStyle w:val="a3"/>
              <w:spacing w:after="200" w:line="276" w:lineRule="auto"/>
              <w:ind w:left="0"/>
              <w:jc w:val="center"/>
              <w:rPr>
                <w:shd w:val="clear" w:color="auto" w:fill="FFFFFF"/>
              </w:rPr>
            </w:pPr>
            <w:r>
              <w:rPr>
                <w:shd w:val="clear" w:color="auto" w:fill="FFFFFF"/>
              </w:rPr>
              <w:t>Мехатроника</w:t>
            </w:r>
          </w:p>
        </w:tc>
      </w:tr>
    </w:tbl>
    <w:p w:rsidR="00EC0056" w:rsidRPr="004A0B5D" w:rsidRDefault="00EC0056" w:rsidP="00EC0056">
      <w:pPr>
        <w:spacing w:line="276" w:lineRule="auto"/>
        <w:ind w:firstLine="708"/>
        <w:jc w:val="both"/>
        <w:rPr>
          <w:i/>
          <w:shd w:val="clear" w:color="auto" w:fill="FFFFFF"/>
        </w:rPr>
      </w:pPr>
    </w:p>
    <w:p w:rsidR="00EC0056" w:rsidRPr="004A0B5D" w:rsidRDefault="00EC0056" w:rsidP="00EC0056">
      <w:pPr>
        <w:pStyle w:val="Default"/>
        <w:suppressAutoHyphens/>
        <w:spacing w:line="276" w:lineRule="auto"/>
        <w:ind w:firstLine="709"/>
        <w:jc w:val="both"/>
        <w:rPr>
          <w:color w:val="auto"/>
          <w:u w:val="single"/>
        </w:rPr>
      </w:pPr>
      <w:r w:rsidRPr="004A0B5D">
        <w:rPr>
          <w:bCs/>
          <w:color w:val="auto"/>
          <w:u w:val="single"/>
        </w:rPr>
        <w:t>1.3 . Перечень результатов, демонстрируемых на ГИА</w:t>
      </w:r>
    </w:p>
    <w:p w:rsidR="006103D4" w:rsidRPr="004A0B5D" w:rsidRDefault="006103D4" w:rsidP="00EC0056">
      <w:pPr>
        <w:pStyle w:val="a3"/>
        <w:spacing w:after="160" w:line="276" w:lineRule="auto"/>
        <w:jc w:val="both"/>
        <w:rPr>
          <w:i/>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EC0056" w:rsidRPr="004A0B5D" w:rsidTr="006103D4">
        <w:trPr>
          <w:trHeight w:val="132"/>
        </w:trPr>
        <w:tc>
          <w:tcPr>
            <w:tcW w:w="3256" w:type="dxa"/>
            <w:shd w:val="clear" w:color="auto" w:fill="auto"/>
          </w:tcPr>
          <w:p w:rsidR="00EC0056" w:rsidRPr="004A0B5D" w:rsidRDefault="00EC0056" w:rsidP="006103D4">
            <w:pPr>
              <w:spacing w:line="276" w:lineRule="auto"/>
              <w:jc w:val="both"/>
              <w:rPr>
                <w:shd w:val="clear" w:color="auto" w:fill="FFFFFF"/>
              </w:rPr>
            </w:pPr>
            <w:r w:rsidRPr="004A0B5D">
              <w:rPr>
                <w:shd w:val="clear" w:color="auto" w:fill="FFFFFF"/>
              </w:rPr>
              <w:t>Оцениваемые основные виды деятельности и компетенции по ним</w:t>
            </w:r>
          </w:p>
        </w:tc>
        <w:tc>
          <w:tcPr>
            <w:tcW w:w="6089" w:type="dxa"/>
            <w:shd w:val="clear" w:color="auto" w:fill="auto"/>
          </w:tcPr>
          <w:p w:rsidR="00EC0056" w:rsidRPr="004A0B5D" w:rsidRDefault="00EC0056" w:rsidP="006103D4">
            <w:pPr>
              <w:spacing w:line="276" w:lineRule="auto"/>
              <w:jc w:val="both"/>
              <w:rPr>
                <w:shd w:val="clear" w:color="auto" w:fill="FFFFFF"/>
              </w:rPr>
            </w:pPr>
            <w:r w:rsidRPr="004A0B5D">
              <w:rPr>
                <w:shd w:val="clear" w:color="auto" w:fill="FFFFFF"/>
              </w:rPr>
              <w:t>Описание тематики выполняемых в ходе процедур ГИА заданий (</w:t>
            </w:r>
            <w:r w:rsidRPr="004A0B5D">
              <w:rPr>
                <w:i/>
                <w:shd w:val="clear" w:color="auto" w:fill="FFFFFF"/>
              </w:rPr>
              <w:t>направленных на демонстрацию конкретных освоенных результатов по ФГОС)</w:t>
            </w:r>
          </w:p>
        </w:tc>
      </w:tr>
      <w:tr w:rsidR="00EC0056" w:rsidRPr="004A0B5D" w:rsidTr="006103D4">
        <w:tc>
          <w:tcPr>
            <w:tcW w:w="9345" w:type="dxa"/>
            <w:gridSpan w:val="2"/>
            <w:shd w:val="clear" w:color="auto" w:fill="auto"/>
          </w:tcPr>
          <w:p w:rsidR="00EC0056" w:rsidRPr="004A0B5D" w:rsidRDefault="00EC0056" w:rsidP="006103D4">
            <w:pPr>
              <w:widowControl w:val="0"/>
              <w:spacing w:line="276" w:lineRule="auto"/>
              <w:rPr>
                <w:b/>
              </w:rPr>
            </w:pPr>
            <w:r w:rsidRPr="004A0B5D">
              <w:rPr>
                <w:b/>
              </w:rPr>
              <w:t>Демонстрационный экзамен</w:t>
            </w:r>
          </w:p>
        </w:tc>
      </w:tr>
      <w:tr w:rsidR="006103D4" w:rsidRPr="004A0B5D" w:rsidTr="006103D4">
        <w:tc>
          <w:tcPr>
            <w:tcW w:w="3256" w:type="dxa"/>
            <w:shd w:val="clear" w:color="auto" w:fill="auto"/>
          </w:tcPr>
          <w:p w:rsidR="006103D4" w:rsidRPr="004A0B5D" w:rsidRDefault="006103D4" w:rsidP="006103D4">
            <w:pPr>
              <w:spacing w:after="120" w:line="276" w:lineRule="auto"/>
              <w:rPr>
                <w:shd w:val="clear" w:color="auto" w:fill="FFFFFF"/>
              </w:rPr>
            </w:pPr>
            <w:r>
              <w:lastRenderedPageBreak/>
              <w:t>Сборка, программирование и пуско-наладка станции перемещения материалов с электрическим приводом и магазинным модулем</w:t>
            </w:r>
          </w:p>
        </w:tc>
        <w:tc>
          <w:tcPr>
            <w:tcW w:w="6089" w:type="dxa"/>
            <w:shd w:val="clear" w:color="auto" w:fill="auto"/>
          </w:tcPr>
          <w:p w:rsidR="006103D4" w:rsidRDefault="006103D4" w:rsidP="00D279A8">
            <w:pPr>
              <w:widowControl w:val="0"/>
              <w:spacing w:line="276" w:lineRule="auto"/>
              <w:jc w:val="both"/>
            </w:pPr>
            <w:r>
              <w:t xml:space="preserve">Модуль 1: </w:t>
            </w:r>
            <w:r w:rsidR="00D279A8" w:rsidRPr="00D279A8">
              <w:t>Сборка, программирование и пуско-наладка станции</w:t>
            </w:r>
            <w:r w:rsidR="00D279A8">
              <w:t xml:space="preserve"> </w:t>
            </w:r>
            <w:r w:rsidR="00D279A8" w:rsidRPr="00D279A8">
              <w:t>перемещения материалов с электрическим приводом, магазином и кнопочной</w:t>
            </w:r>
            <w:r w:rsidR="00D279A8">
              <w:t xml:space="preserve"> </w:t>
            </w:r>
            <w:r w:rsidR="00D279A8" w:rsidRPr="00D279A8">
              <w:t>панелью управления</w:t>
            </w:r>
          </w:p>
          <w:p w:rsidR="006103D4" w:rsidRDefault="006103D4" w:rsidP="006103D4">
            <w:pPr>
              <w:widowControl w:val="0"/>
              <w:spacing w:line="276" w:lineRule="auto"/>
              <w:jc w:val="both"/>
            </w:pPr>
            <w:r>
              <w:t>Модули мехатронной системы выдаются в собранном виде, при выполнении задания необходимо осуществить монтаж модулей в соответствии с технической документацией, настройку датчиков, а также программирование и пуско-наладку системы в соответствии с алгоритмом функционирования</w:t>
            </w:r>
          </w:p>
          <w:p w:rsidR="006103D4" w:rsidRDefault="006103D4" w:rsidP="006103D4">
            <w:pPr>
              <w:widowControl w:val="0"/>
              <w:spacing w:line="276" w:lineRule="auto"/>
              <w:jc w:val="both"/>
            </w:pPr>
            <w:r>
              <w:t xml:space="preserve">Сценарий </w:t>
            </w:r>
          </w:p>
          <w:p w:rsidR="006103D4" w:rsidRDefault="006103D4" w:rsidP="006103D4">
            <w:pPr>
              <w:widowControl w:val="0"/>
              <w:spacing w:line="276" w:lineRule="auto"/>
              <w:jc w:val="both"/>
            </w:pPr>
            <w:r>
              <w:t>Вы ответственный за доставку автоматизированной станции, приобретённой крупным заказчиком. Станция будет обеспечивать частичную автоматизацию технологических процессов на предприятии заказчика</w:t>
            </w:r>
          </w:p>
          <w:p w:rsidR="006103D4" w:rsidRDefault="006103D4" w:rsidP="006103D4">
            <w:pPr>
              <w:widowControl w:val="0"/>
              <w:spacing w:line="276" w:lineRule="auto"/>
              <w:jc w:val="both"/>
            </w:pPr>
            <w:r>
              <w:t xml:space="preserve">Задание </w:t>
            </w:r>
          </w:p>
          <w:p w:rsidR="006103D4" w:rsidRDefault="006103D4" w:rsidP="006103D4">
            <w:pPr>
              <w:widowControl w:val="0"/>
              <w:spacing w:line="276" w:lineRule="auto"/>
              <w:jc w:val="both"/>
            </w:pPr>
            <w:r>
              <w:t xml:space="preserve">Выполните сборку механической части, пневматических и электрических подключений согласно схемам и чертежам. </w:t>
            </w:r>
          </w:p>
          <w:p w:rsidR="006103D4" w:rsidRDefault="006103D4" w:rsidP="006103D4">
            <w:pPr>
              <w:widowControl w:val="0"/>
              <w:spacing w:line="276" w:lineRule="auto"/>
              <w:jc w:val="both"/>
            </w:pPr>
            <w:r>
              <w:t>Разработайте программу управления для ПЛК, согласно описанию алгоритма работы станции, и проведите пуско-наладочные работы.</w:t>
            </w:r>
          </w:p>
          <w:p w:rsidR="006103D4" w:rsidRDefault="006103D4" w:rsidP="006103D4">
            <w:pPr>
              <w:widowControl w:val="0"/>
              <w:spacing w:line="276" w:lineRule="auto"/>
              <w:jc w:val="both"/>
            </w:pPr>
            <w:r>
              <w:t xml:space="preserve">Задание считается завершённым, когда: </w:t>
            </w:r>
          </w:p>
          <w:p w:rsidR="006103D4" w:rsidRDefault="006103D4" w:rsidP="006103D4">
            <w:pPr>
              <w:widowControl w:val="0"/>
              <w:spacing w:line="276" w:lineRule="auto"/>
              <w:jc w:val="both"/>
            </w:pPr>
            <w:r>
              <w:t xml:space="preserve">1. Станция полностью собрана, пневматические и электрические подключения </w:t>
            </w:r>
            <w:proofErr w:type="gramStart"/>
            <w:r>
              <w:t>выполнены</w:t>
            </w:r>
            <w:proofErr w:type="gramEnd"/>
            <w:r>
              <w:t xml:space="preserve"> верно. Проверка осуществляется при помощи пульта </w:t>
            </w:r>
            <w:proofErr w:type="spellStart"/>
            <w:r>
              <w:t>simulation</w:t>
            </w:r>
            <w:proofErr w:type="spellEnd"/>
            <w:r>
              <w:t xml:space="preserve"> </w:t>
            </w:r>
            <w:proofErr w:type="spellStart"/>
            <w:r>
              <w:t>box</w:t>
            </w:r>
            <w:proofErr w:type="spellEnd"/>
            <w:r>
              <w:t xml:space="preserve">. </w:t>
            </w:r>
          </w:p>
          <w:p w:rsidR="006103D4" w:rsidRDefault="006103D4" w:rsidP="006103D4">
            <w:pPr>
              <w:widowControl w:val="0"/>
              <w:spacing w:line="276" w:lineRule="auto"/>
              <w:jc w:val="both"/>
            </w:pPr>
            <w:r>
              <w:t xml:space="preserve">2. Программа ПЛК выполняется без ошибок и сбоев. Проверка осуществляется согласно описанию алгоритма работы станции. </w:t>
            </w:r>
          </w:p>
          <w:p w:rsidR="006103D4" w:rsidRPr="004A0B5D" w:rsidRDefault="006103D4" w:rsidP="006103D4">
            <w:pPr>
              <w:widowControl w:val="0"/>
              <w:spacing w:line="276" w:lineRule="auto"/>
              <w:jc w:val="both"/>
            </w:pPr>
            <w:r>
              <w:t>3. Система удовлетворяет всем требованиям, описанным в документе «Профессиональная практика». Станция будет отправлена заказчику сразу же, как только Вы завершите работу. Возможности внести изменения позже не будет</w:t>
            </w:r>
          </w:p>
        </w:tc>
      </w:tr>
      <w:tr w:rsidR="006103D4" w:rsidRPr="004A0B5D" w:rsidTr="006103D4">
        <w:tc>
          <w:tcPr>
            <w:tcW w:w="3256" w:type="dxa"/>
            <w:shd w:val="clear" w:color="auto" w:fill="auto"/>
          </w:tcPr>
          <w:p w:rsidR="006103D4" w:rsidRPr="004A0B5D" w:rsidRDefault="00D279A8" w:rsidP="00FF4B9D">
            <w:pPr>
              <w:widowControl w:val="0"/>
              <w:spacing w:line="276" w:lineRule="auto"/>
              <w:jc w:val="both"/>
              <w:rPr>
                <w:shd w:val="clear" w:color="auto" w:fill="FFFFFF"/>
              </w:rPr>
            </w:pPr>
            <w:r>
              <w:t>Техническое обслуживание станции перемещения материалов с электрическим приводом и магазинным модулем</w:t>
            </w:r>
          </w:p>
        </w:tc>
        <w:tc>
          <w:tcPr>
            <w:tcW w:w="6089" w:type="dxa"/>
            <w:shd w:val="clear" w:color="auto" w:fill="auto"/>
          </w:tcPr>
          <w:p w:rsidR="00D279A8" w:rsidRDefault="006103D4" w:rsidP="00D279A8">
            <w:pPr>
              <w:widowControl w:val="0"/>
              <w:spacing w:line="276" w:lineRule="auto"/>
              <w:jc w:val="both"/>
            </w:pPr>
            <w:r>
              <w:t xml:space="preserve">Модуль 2: </w:t>
            </w:r>
            <w:r w:rsidR="00D279A8" w:rsidRPr="00FF4B9D">
              <w:t xml:space="preserve">Разработка принципиальной </w:t>
            </w:r>
            <w:proofErr w:type="spellStart"/>
            <w:proofErr w:type="gramStart"/>
            <w:r w:rsidR="00D279A8" w:rsidRPr="00FF4B9D">
              <w:t>электропнев</w:t>
            </w:r>
            <w:r w:rsidR="00D279A8">
              <w:t>-</w:t>
            </w:r>
            <w:r w:rsidR="00D279A8" w:rsidRPr="00FF4B9D">
              <w:t>матической</w:t>
            </w:r>
            <w:proofErr w:type="spellEnd"/>
            <w:proofErr w:type="gramEnd"/>
            <w:r w:rsidR="00D279A8">
              <w:t xml:space="preserve"> </w:t>
            </w:r>
            <w:r w:rsidR="00D279A8" w:rsidRPr="00FF4B9D">
              <w:t>схемы станции</w:t>
            </w:r>
            <w:r w:rsidR="00D279A8">
              <w:t xml:space="preserve"> </w:t>
            </w:r>
            <w:r w:rsidR="00D279A8" w:rsidRPr="00FF4B9D">
              <w:t>транспортировки заготовок</w:t>
            </w:r>
          </w:p>
          <w:p w:rsidR="006103D4" w:rsidRDefault="006103D4" w:rsidP="006103D4">
            <w:pPr>
              <w:widowControl w:val="0"/>
              <w:spacing w:line="276" w:lineRule="auto"/>
              <w:jc w:val="both"/>
            </w:pPr>
            <w:r>
              <w:t xml:space="preserve">Сценарий </w:t>
            </w:r>
          </w:p>
          <w:p w:rsidR="006103D4" w:rsidRDefault="006103D4" w:rsidP="006103D4">
            <w:pPr>
              <w:widowControl w:val="0"/>
              <w:spacing w:line="276" w:lineRule="auto"/>
              <w:jc w:val="both"/>
            </w:pPr>
            <w:r>
              <w:t>Произошел сбой в работе станции. Компоненты станции повреждены и нуждаются в замене</w:t>
            </w:r>
          </w:p>
          <w:p w:rsidR="006103D4" w:rsidRDefault="006103D4" w:rsidP="006103D4">
            <w:pPr>
              <w:widowControl w:val="0"/>
              <w:spacing w:line="276" w:lineRule="auto"/>
              <w:jc w:val="both"/>
            </w:pPr>
            <w:r>
              <w:t xml:space="preserve">Задание </w:t>
            </w:r>
          </w:p>
          <w:p w:rsidR="006103D4" w:rsidRDefault="006103D4" w:rsidP="006103D4">
            <w:pPr>
              <w:widowControl w:val="0"/>
              <w:spacing w:line="276" w:lineRule="auto"/>
              <w:jc w:val="both"/>
            </w:pPr>
            <w:r>
              <w:t xml:space="preserve">Заменить контроллер двигателя постоянного тока, повторно провести пуско-наладочные работы. Задание считается завершённым когда: </w:t>
            </w:r>
          </w:p>
          <w:p w:rsidR="006103D4" w:rsidRDefault="006103D4" w:rsidP="006103D4">
            <w:pPr>
              <w:widowControl w:val="0"/>
              <w:spacing w:line="276" w:lineRule="auto"/>
              <w:jc w:val="both"/>
            </w:pPr>
            <w:r>
              <w:t xml:space="preserve">1. Станция полностью собрана, пневматические и электрические подключения </w:t>
            </w:r>
            <w:proofErr w:type="gramStart"/>
            <w:r>
              <w:t>выполнены</w:t>
            </w:r>
            <w:proofErr w:type="gramEnd"/>
            <w:r>
              <w:t xml:space="preserve"> верно. </w:t>
            </w:r>
            <w:r>
              <w:lastRenderedPageBreak/>
              <w:t xml:space="preserve">Проверка осуществляется при помощи пульта </w:t>
            </w:r>
            <w:proofErr w:type="spellStart"/>
            <w:r>
              <w:t>Simulation</w:t>
            </w:r>
            <w:proofErr w:type="spellEnd"/>
            <w:r>
              <w:t xml:space="preserve"> </w:t>
            </w:r>
            <w:proofErr w:type="spellStart"/>
            <w:r>
              <w:t>box</w:t>
            </w:r>
            <w:proofErr w:type="spellEnd"/>
            <w:r>
              <w:t xml:space="preserve">. </w:t>
            </w:r>
          </w:p>
          <w:p w:rsidR="006103D4" w:rsidRDefault="006103D4" w:rsidP="006103D4">
            <w:pPr>
              <w:widowControl w:val="0"/>
              <w:spacing w:line="276" w:lineRule="auto"/>
              <w:jc w:val="both"/>
            </w:pPr>
            <w:r>
              <w:t xml:space="preserve">2. Программа ПЛК выполняется без ошибок и сбоев. Проверка осуществляется согласно описанию алгоритма работы станции. </w:t>
            </w:r>
          </w:p>
          <w:p w:rsidR="006103D4" w:rsidRPr="004A0B5D" w:rsidRDefault="006103D4" w:rsidP="006103D4">
            <w:pPr>
              <w:widowControl w:val="0"/>
              <w:spacing w:line="276" w:lineRule="auto"/>
              <w:jc w:val="both"/>
              <w:rPr>
                <w:b/>
              </w:rPr>
            </w:pPr>
            <w:r>
              <w:t>3. Система удовлетворяет всем требованиям, описанным в документе «Профессиональная практика». Участникам будет предоставлена англоязычная версия документа «</w:t>
            </w:r>
            <w:proofErr w:type="spellStart"/>
            <w:r>
              <w:t>Professional</w:t>
            </w:r>
            <w:proofErr w:type="spellEnd"/>
            <w:r>
              <w:t xml:space="preserve"> </w:t>
            </w:r>
            <w:proofErr w:type="spellStart"/>
            <w:r>
              <w:t>Practice</w:t>
            </w:r>
            <w:proofErr w:type="spellEnd"/>
            <w:r>
              <w:t>». Станция будет отправлена заказчику сразу же, как только Вы завершите работу. Возможности внести изменения позже не будет</w:t>
            </w:r>
          </w:p>
        </w:tc>
      </w:tr>
      <w:tr w:rsidR="00EC0056" w:rsidRPr="004A0B5D" w:rsidTr="006103D4">
        <w:tc>
          <w:tcPr>
            <w:tcW w:w="9345" w:type="dxa"/>
            <w:gridSpan w:val="2"/>
            <w:shd w:val="clear" w:color="auto" w:fill="auto"/>
          </w:tcPr>
          <w:p w:rsidR="00EC0056" w:rsidRPr="004A0B5D" w:rsidRDefault="00EC0056" w:rsidP="006103D4">
            <w:pPr>
              <w:widowControl w:val="0"/>
              <w:spacing w:line="276" w:lineRule="auto"/>
              <w:rPr>
                <w:b/>
              </w:rPr>
            </w:pPr>
            <w:r w:rsidRPr="004A0B5D">
              <w:rPr>
                <w:b/>
              </w:rPr>
              <w:lastRenderedPageBreak/>
              <w:t>Защита выпускной квалификационной работы (дипломного проекта)</w:t>
            </w:r>
          </w:p>
        </w:tc>
      </w:tr>
      <w:tr w:rsidR="00EC0056" w:rsidRPr="004A0B5D" w:rsidTr="006103D4">
        <w:tc>
          <w:tcPr>
            <w:tcW w:w="3256" w:type="dxa"/>
            <w:shd w:val="clear" w:color="auto" w:fill="auto"/>
          </w:tcPr>
          <w:p w:rsidR="00EC0056" w:rsidRPr="004A0B5D" w:rsidRDefault="00EC0056" w:rsidP="006103D4">
            <w:pPr>
              <w:spacing w:line="276" w:lineRule="auto"/>
              <w:jc w:val="both"/>
              <w:rPr>
                <w:shd w:val="clear" w:color="auto" w:fill="FFFFFF"/>
              </w:rPr>
            </w:pPr>
          </w:p>
        </w:tc>
        <w:tc>
          <w:tcPr>
            <w:tcW w:w="6089" w:type="dxa"/>
            <w:shd w:val="clear" w:color="auto" w:fill="auto"/>
          </w:tcPr>
          <w:p w:rsidR="00EC0056" w:rsidRPr="004A0B5D" w:rsidRDefault="00EC0056" w:rsidP="006103D4">
            <w:pPr>
              <w:widowControl w:val="0"/>
              <w:spacing w:line="276" w:lineRule="auto"/>
            </w:pPr>
          </w:p>
        </w:tc>
      </w:tr>
    </w:tbl>
    <w:p w:rsidR="0092301B" w:rsidRDefault="0092301B" w:rsidP="00EC0056">
      <w:pPr>
        <w:pStyle w:val="a3"/>
        <w:spacing w:after="160" w:line="276" w:lineRule="auto"/>
        <w:jc w:val="both"/>
        <w:rPr>
          <w:b/>
          <w:shd w:val="clear" w:color="auto" w:fill="FFFFFF"/>
        </w:rPr>
      </w:pPr>
    </w:p>
    <w:p w:rsidR="00EC0056" w:rsidRPr="004A0B5D" w:rsidRDefault="00EC0056" w:rsidP="00EC0056">
      <w:pPr>
        <w:pStyle w:val="a3"/>
        <w:spacing w:after="160" w:line="276" w:lineRule="auto"/>
        <w:jc w:val="both"/>
        <w:rPr>
          <w:b/>
          <w:shd w:val="clear" w:color="auto" w:fill="FFFFFF"/>
        </w:rPr>
      </w:pPr>
      <w:r w:rsidRPr="004A0B5D">
        <w:rPr>
          <w:b/>
          <w:shd w:val="clear" w:color="auto" w:fill="FFFFFF"/>
        </w:rPr>
        <w:t>2. СТРУКТУРА ПРОЦЕДУР ГИА И ПОРЯДОК ПРОВЕДЕНИЯ</w:t>
      </w:r>
    </w:p>
    <w:p w:rsidR="00EC0056" w:rsidRPr="004A0B5D" w:rsidRDefault="00EC0056" w:rsidP="00EC0056">
      <w:pPr>
        <w:pStyle w:val="a3"/>
        <w:spacing w:after="160" w:line="276" w:lineRule="auto"/>
        <w:ind w:left="0" w:firstLine="709"/>
        <w:jc w:val="both"/>
        <w:rPr>
          <w:b/>
          <w:shd w:val="clear" w:color="auto" w:fill="FFFFFF"/>
        </w:rPr>
      </w:pPr>
      <w:r w:rsidRPr="004A0B5D">
        <w:rPr>
          <w:b/>
          <w:shd w:val="clear" w:color="auto" w:fill="FFFFFF"/>
        </w:rPr>
        <w:t>2.1. Структура задания для процедуры ГИА</w:t>
      </w:r>
    </w:p>
    <w:p w:rsidR="00EC0056" w:rsidRPr="004A0B5D" w:rsidRDefault="00EC0056" w:rsidP="00FB6886">
      <w:pPr>
        <w:spacing w:line="276" w:lineRule="auto"/>
        <w:ind w:firstLine="709"/>
        <w:jc w:val="both"/>
        <w:rPr>
          <w:lang w:eastAsia="en-US"/>
        </w:rPr>
      </w:pPr>
      <w:r w:rsidRPr="004A0B5D">
        <w:rPr>
          <w:lang w:eastAsia="en-US"/>
        </w:rPr>
        <w:t xml:space="preserve">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w:t>
      </w:r>
      <w:proofErr w:type="gramStart"/>
      <w:r w:rsidRPr="004A0B5D">
        <w:rPr>
          <w:lang w:eastAsia="en-US"/>
        </w:rPr>
        <w:t>позднее</w:t>
      </w:r>
      <w:proofErr w:type="gramEnd"/>
      <w:r w:rsidRPr="004A0B5D">
        <w:rPr>
          <w:lang w:eastAsia="en-US"/>
        </w:rPr>
        <w:t xml:space="preserve"> чем за шесть месяцев до начала государственной итоговой аттестации.</w:t>
      </w:r>
    </w:p>
    <w:p w:rsidR="00EC0056" w:rsidRPr="004A0B5D" w:rsidRDefault="00EC0056" w:rsidP="00FB6886">
      <w:pPr>
        <w:spacing w:line="276" w:lineRule="auto"/>
        <w:ind w:firstLine="709"/>
        <w:jc w:val="both"/>
        <w:rPr>
          <w:lang w:eastAsia="en-US"/>
        </w:rPr>
      </w:pPr>
      <w:r w:rsidRPr="004A0B5D">
        <w:rPr>
          <w:lang w:eastAsia="en-US"/>
        </w:rPr>
        <w:t>Задания для проведения демонстрационного экзамена для каждого обучающегося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Время, отводимое на выполнение заданий демонстрационного экзамена, определяется образовательной организацией.</w:t>
      </w:r>
    </w:p>
    <w:p w:rsidR="00EC0056" w:rsidRPr="004A0B5D" w:rsidRDefault="00EC0056" w:rsidP="00EC0056">
      <w:pPr>
        <w:pStyle w:val="a3"/>
        <w:spacing w:before="240" w:line="276" w:lineRule="auto"/>
        <w:ind w:left="0" w:firstLine="709"/>
        <w:rPr>
          <w:b/>
        </w:rPr>
      </w:pPr>
      <w:r w:rsidRPr="004A0B5D">
        <w:rPr>
          <w:b/>
        </w:rPr>
        <w:t xml:space="preserve">2.2. Порядок проведения процедуры </w:t>
      </w:r>
    </w:p>
    <w:p w:rsidR="00EC0056" w:rsidRPr="00DD687C" w:rsidRDefault="00EC0056" w:rsidP="00DD687C">
      <w:pPr>
        <w:spacing w:line="276" w:lineRule="auto"/>
        <w:ind w:firstLine="709"/>
        <w:jc w:val="both"/>
      </w:pPr>
      <w:r w:rsidRPr="00DD687C">
        <w:t xml:space="preserve">Процедура проведения демонстрационного экзамена предполагает осуществление контрольных мероприятий в течение </w:t>
      </w:r>
      <w:r w:rsidR="00DD687C" w:rsidRPr="00DD687C">
        <w:t>дву</w:t>
      </w:r>
      <w:r w:rsidRPr="00DD687C">
        <w:t xml:space="preserve">х дней. </w:t>
      </w:r>
    </w:p>
    <w:p w:rsidR="00EC0056" w:rsidRPr="00DD687C" w:rsidRDefault="00EC0056" w:rsidP="00DD687C">
      <w:pPr>
        <w:spacing w:line="276" w:lineRule="auto"/>
        <w:ind w:firstLine="709"/>
        <w:jc w:val="both"/>
      </w:pPr>
      <w:r w:rsidRPr="00DD687C">
        <w:t xml:space="preserve">В первый день проводится организационное собрание, целевой инструктаж по охране труда и безопасному выполнению работ по специальности и проверка теоретических знаний по модулям программы в соответствии с присваиваемой квалификацией и знаний по охране труда и безопасному выполнению работ в профессиональной деятельности. </w:t>
      </w:r>
    </w:p>
    <w:p w:rsidR="00EC0056" w:rsidRPr="00DD687C" w:rsidRDefault="00EC0056" w:rsidP="00DD687C">
      <w:pPr>
        <w:spacing w:line="276" w:lineRule="auto"/>
        <w:ind w:firstLine="709"/>
        <w:jc w:val="both"/>
      </w:pPr>
      <w:r w:rsidRPr="00DD687C">
        <w:t>Во второй день проводится проверка практических умений и профессиональных компетенций по модулям программы в соответствии</w:t>
      </w:r>
      <w:r w:rsidR="00DD687C" w:rsidRPr="00DD687C">
        <w:t xml:space="preserve"> с присваиваемой квалификацией и </w:t>
      </w:r>
      <w:r w:rsidRPr="00DD687C">
        <w:t>проводится подведение итогов демонстрационного экзамена.</w:t>
      </w:r>
    </w:p>
    <w:p w:rsidR="00EC0056" w:rsidRDefault="00EC0056" w:rsidP="00EC0056">
      <w:pPr>
        <w:spacing w:line="276" w:lineRule="auto"/>
        <w:ind w:firstLine="709"/>
        <w:jc w:val="right"/>
        <w:rPr>
          <w:lang w:eastAsia="en-US"/>
        </w:rPr>
      </w:pPr>
      <w:r w:rsidRPr="00DD687C">
        <w:rPr>
          <w:lang w:eastAsia="en-US"/>
        </w:rPr>
        <w:t>Таблица 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5"/>
        <w:gridCol w:w="3830"/>
      </w:tblGrid>
      <w:tr w:rsidR="006A1123" w:rsidRPr="006A1123" w:rsidTr="006A1123">
        <w:trPr>
          <w:trHeight w:val="280"/>
        </w:trPr>
        <w:tc>
          <w:tcPr>
            <w:tcW w:w="2955" w:type="pct"/>
          </w:tcPr>
          <w:p w:rsidR="006A1123" w:rsidRPr="006A1123" w:rsidRDefault="006A1123" w:rsidP="006A1123">
            <w:pPr>
              <w:pStyle w:val="TableParagraph"/>
              <w:spacing w:before="24"/>
              <w:ind w:left="5"/>
              <w:jc w:val="center"/>
              <w:rPr>
                <w:sz w:val="24"/>
                <w:lang w:val="ru-RU"/>
              </w:rPr>
            </w:pPr>
            <w:r w:rsidRPr="006A1123">
              <w:rPr>
                <w:sz w:val="24"/>
                <w:lang w:val="ru-RU"/>
              </w:rPr>
              <w:t>Наименование</w:t>
            </w:r>
          </w:p>
        </w:tc>
        <w:tc>
          <w:tcPr>
            <w:tcW w:w="2045" w:type="pct"/>
          </w:tcPr>
          <w:p w:rsidR="006A1123" w:rsidRPr="006A1123" w:rsidRDefault="006A1123" w:rsidP="006A1123">
            <w:pPr>
              <w:pStyle w:val="TableParagraph"/>
              <w:spacing w:before="24"/>
              <w:ind w:left="-1"/>
              <w:jc w:val="center"/>
              <w:rPr>
                <w:sz w:val="24"/>
                <w:lang w:val="ru-RU"/>
              </w:rPr>
            </w:pPr>
            <w:r w:rsidRPr="006A1123">
              <w:rPr>
                <w:sz w:val="24"/>
                <w:lang w:val="ru-RU"/>
              </w:rPr>
              <w:t>Информация</w:t>
            </w:r>
            <w:r w:rsidRPr="006A1123">
              <w:rPr>
                <w:spacing w:val="-5"/>
                <w:sz w:val="24"/>
                <w:lang w:val="ru-RU"/>
              </w:rPr>
              <w:t xml:space="preserve"> </w:t>
            </w:r>
            <w:r w:rsidRPr="006A1123">
              <w:rPr>
                <w:sz w:val="24"/>
                <w:lang w:val="ru-RU"/>
              </w:rPr>
              <w:t>о</w:t>
            </w:r>
            <w:r w:rsidRPr="006A1123">
              <w:rPr>
                <w:spacing w:val="-4"/>
                <w:sz w:val="24"/>
                <w:lang w:val="ru-RU"/>
              </w:rPr>
              <w:t xml:space="preserve"> </w:t>
            </w:r>
            <w:proofErr w:type="gramStart"/>
            <w:r w:rsidRPr="006A1123">
              <w:rPr>
                <w:sz w:val="24"/>
                <w:lang w:val="ru-RU"/>
              </w:rPr>
              <w:t>разработанном</w:t>
            </w:r>
            <w:proofErr w:type="gramEnd"/>
            <w:r w:rsidRPr="006A1123">
              <w:rPr>
                <w:spacing w:val="-4"/>
                <w:sz w:val="24"/>
                <w:lang w:val="ru-RU"/>
              </w:rPr>
              <w:t xml:space="preserve"> </w:t>
            </w:r>
            <w:r w:rsidRPr="006A1123">
              <w:rPr>
                <w:sz w:val="24"/>
                <w:lang w:val="ru-RU"/>
              </w:rPr>
              <w:t>КОД</w:t>
            </w:r>
          </w:p>
        </w:tc>
      </w:tr>
      <w:tr w:rsidR="006A1123" w:rsidRPr="006A1123" w:rsidTr="006A1123">
        <w:trPr>
          <w:trHeight w:val="280"/>
        </w:trPr>
        <w:tc>
          <w:tcPr>
            <w:tcW w:w="2955" w:type="pct"/>
          </w:tcPr>
          <w:p w:rsidR="006A1123" w:rsidRPr="006A1123" w:rsidRDefault="006A1123" w:rsidP="00FE0BCD">
            <w:pPr>
              <w:pStyle w:val="TableParagraph"/>
              <w:spacing w:before="26"/>
              <w:ind w:left="119"/>
              <w:rPr>
                <w:sz w:val="24"/>
                <w:lang w:val="ru-RU"/>
              </w:rPr>
            </w:pPr>
            <w:r w:rsidRPr="006A1123">
              <w:rPr>
                <w:sz w:val="24"/>
                <w:lang w:val="ru-RU"/>
              </w:rPr>
              <w:t>Название</w:t>
            </w:r>
            <w:r w:rsidRPr="006A1123">
              <w:rPr>
                <w:spacing w:val="-5"/>
                <w:sz w:val="24"/>
                <w:lang w:val="ru-RU"/>
              </w:rPr>
              <w:t xml:space="preserve"> </w:t>
            </w:r>
            <w:r w:rsidRPr="006A1123">
              <w:rPr>
                <w:sz w:val="24"/>
                <w:lang w:val="ru-RU"/>
              </w:rPr>
              <w:t>компетенции</w:t>
            </w:r>
          </w:p>
        </w:tc>
        <w:tc>
          <w:tcPr>
            <w:tcW w:w="2045" w:type="pct"/>
            <w:tcBorders>
              <w:right w:val="single" w:sz="8" w:space="0" w:color="000000"/>
            </w:tcBorders>
          </w:tcPr>
          <w:p w:rsidR="006A1123" w:rsidRPr="006A1123" w:rsidRDefault="006A1123" w:rsidP="00FE0BCD">
            <w:pPr>
              <w:pStyle w:val="TableParagraph"/>
              <w:spacing w:before="26"/>
              <w:ind w:left="120"/>
              <w:rPr>
                <w:sz w:val="24"/>
                <w:lang w:val="ru-RU"/>
              </w:rPr>
            </w:pPr>
            <w:r w:rsidRPr="006A1123">
              <w:rPr>
                <w:sz w:val="24"/>
                <w:lang w:val="ru-RU"/>
              </w:rPr>
              <w:t>Мехатроника</w:t>
            </w:r>
          </w:p>
        </w:tc>
      </w:tr>
      <w:tr w:rsidR="006A1123" w:rsidRPr="006A1123" w:rsidTr="006A1123">
        <w:trPr>
          <w:trHeight w:val="460"/>
        </w:trPr>
        <w:tc>
          <w:tcPr>
            <w:tcW w:w="2955" w:type="pct"/>
          </w:tcPr>
          <w:p w:rsidR="006A1123" w:rsidRPr="006A1123" w:rsidRDefault="006A1123" w:rsidP="00FE0BCD">
            <w:pPr>
              <w:pStyle w:val="TableParagraph"/>
              <w:spacing w:line="230" w:lineRule="atLeast"/>
              <w:ind w:left="119" w:right="1112"/>
              <w:rPr>
                <w:sz w:val="24"/>
                <w:lang w:val="ru-RU"/>
              </w:rPr>
            </w:pPr>
            <w:r w:rsidRPr="006A1123">
              <w:rPr>
                <w:sz w:val="24"/>
                <w:lang w:val="ru-RU"/>
              </w:rPr>
              <w:t>КОД</w:t>
            </w:r>
            <w:r w:rsidRPr="006A1123">
              <w:rPr>
                <w:spacing w:val="-4"/>
                <w:sz w:val="24"/>
                <w:lang w:val="ru-RU"/>
              </w:rPr>
              <w:t xml:space="preserve"> </w:t>
            </w:r>
            <w:r w:rsidRPr="006A1123">
              <w:rPr>
                <w:sz w:val="24"/>
                <w:lang w:val="ru-RU"/>
              </w:rPr>
              <w:t>является</w:t>
            </w:r>
            <w:r w:rsidRPr="006A1123">
              <w:rPr>
                <w:spacing w:val="-5"/>
                <w:sz w:val="24"/>
                <w:lang w:val="ru-RU"/>
              </w:rPr>
              <w:t xml:space="preserve"> </w:t>
            </w:r>
            <w:r w:rsidRPr="006A1123">
              <w:rPr>
                <w:sz w:val="24"/>
                <w:lang w:val="ru-RU"/>
              </w:rPr>
              <w:t>однодневным или</w:t>
            </w:r>
            <w:r w:rsidRPr="006A1123">
              <w:rPr>
                <w:spacing w:val="-47"/>
                <w:sz w:val="24"/>
                <w:lang w:val="ru-RU"/>
              </w:rPr>
              <w:t xml:space="preserve"> </w:t>
            </w:r>
            <w:r w:rsidRPr="006A1123">
              <w:rPr>
                <w:sz w:val="24"/>
                <w:lang w:val="ru-RU"/>
              </w:rPr>
              <w:t>двухдневным:</w:t>
            </w:r>
          </w:p>
        </w:tc>
        <w:tc>
          <w:tcPr>
            <w:tcW w:w="2045" w:type="pct"/>
            <w:tcBorders>
              <w:right w:val="single" w:sz="8" w:space="0" w:color="000000"/>
            </w:tcBorders>
          </w:tcPr>
          <w:p w:rsidR="006A1123" w:rsidRPr="006A1123" w:rsidRDefault="006A1123" w:rsidP="00FE0BCD">
            <w:pPr>
              <w:pStyle w:val="TableParagraph"/>
              <w:spacing w:before="116"/>
              <w:ind w:left="120"/>
              <w:rPr>
                <w:sz w:val="24"/>
                <w:lang w:val="ru-RU"/>
              </w:rPr>
            </w:pPr>
            <w:r w:rsidRPr="006A1123">
              <w:rPr>
                <w:sz w:val="24"/>
                <w:lang w:val="ru-RU"/>
              </w:rPr>
              <w:t>Однодневный</w:t>
            </w:r>
          </w:p>
        </w:tc>
      </w:tr>
      <w:tr w:rsidR="006A1123" w:rsidRPr="006A1123" w:rsidTr="006A1123">
        <w:trPr>
          <w:trHeight w:val="277"/>
        </w:trPr>
        <w:tc>
          <w:tcPr>
            <w:tcW w:w="2955" w:type="pct"/>
          </w:tcPr>
          <w:p w:rsidR="006A1123" w:rsidRPr="006A1123" w:rsidRDefault="006A1123" w:rsidP="00FE0BCD">
            <w:pPr>
              <w:pStyle w:val="TableParagraph"/>
              <w:spacing w:before="24"/>
              <w:ind w:left="119"/>
              <w:rPr>
                <w:sz w:val="24"/>
                <w:lang w:val="ru-RU"/>
              </w:rPr>
            </w:pPr>
            <w:r w:rsidRPr="006A1123">
              <w:rPr>
                <w:sz w:val="24"/>
                <w:lang w:val="ru-RU"/>
              </w:rPr>
              <w:t>Уровень</w:t>
            </w:r>
            <w:r w:rsidRPr="006A1123">
              <w:rPr>
                <w:spacing w:val="-3"/>
                <w:sz w:val="24"/>
                <w:lang w:val="ru-RU"/>
              </w:rPr>
              <w:t xml:space="preserve"> </w:t>
            </w:r>
            <w:r w:rsidRPr="006A1123">
              <w:rPr>
                <w:sz w:val="24"/>
                <w:lang w:val="ru-RU"/>
              </w:rPr>
              <w:t>ДЭ</w:t>
            </w:r>
          </w:p>
        </w:tc>
        <w:tc>
          <w:tcPr>
            <w:tcW w:w="2045" w:type="pct"/>
            <w:tcBorders>
              <w:right w:val="single" w:sz="8" w:space="0" w:color="000000"/>
            </w:tcBorders>
          </w:tcPr>
          <w:p w:rsidR="006A1123" w:rsidRPr="006A1123" w:rsidRDefault="006A1123" w:rsidP="00FE0BCD">
            <w:pPr>
              <w:pStyle w:val="TableParagraph"/>
              <w:spacing w:before="24"/>
              <w:ind w:left="120"/>
              <w:rPr>
                <w:sz w:val="24"/>
                <w:lang w:val="ru-RU"/>
              </w:rPr>
            </w:pPr>
            <w:r w:rsidRPr="006A1123">
              <w:rPr>
                <w:sz w:val="24"/>
                <w:lang w:val="ru-RU"/>
              </w:rPr>
              <w:t>ФГОС</w:t>
            </w:r>
            <w:r w:rsidRPr="006A1123">
              <w:rPr>
                <w:spacing w:val="-4"/>
                <w:sz w:val="24"/>
                <w:lang w:val="ru-RU"/>
              </w:rPr>
              <w:t xml:space="preserve"> </w:t>
            </w:r>
            <w:r w:rsidRPr="006A1123">
              <w:rPr>
                <w:sz w:val="24"/>
                <w:lang w:val="ru-RU"/>
              </w:rPr>
              <w:t>СПО</w:t>
            </w:r>
          </w:p>
        </w:tc>
      </w:tr>
      <w:tr w:rsidR="006A1123" w:rsidRPr="006A1123" w:rsidTr="006A1123">
        <w:trPr>
          <w:trHeight w:val="561"/>
        </w:trPr>
        <w:tc>
          <w:tcPr>
            <w:tcW w:w="2955" w:type="pct"/>
          </w:tcPr>
          <w:p w:rsidR="006A1123" w:rsidRPr="006A1123" w:rsidRDefault="006A1123" w:rsidP="00FE0BCD">
            <w:pPr>
              <w:pStyle w:val="TableParagraph"/>
              <w:spacing w:before="50"/>
              <w:ind w:left="119" w:right="156"/>
              <w:rPr>
                <w:sz w:val="24"/>
                <w:lang w:val="ru-RU"/>
              </w:rPr>
            </w:pPr>
            <w:r w:rsidRPr="006A1123">
              <w:rPr>
                <w:sz w:val="24"/>
                <w:lang w:val="ru-RU"/>
              </w:rPr>
              <w:lastRenderedPageBreak/>
              <w:t>Общее</w:t>
            </w:r>
            <w:r w:rsidRPr="006A1123">
              <w:rPr>
                <w:spacing w:val="-7"/>
                <w:sz w:val="24"/>
                <w:lang w:val="ru-RU"/>
              </w:rPr>
              <w:t xml:space="preserve"> </w:t>
            </w:r>
            <w:r w:rsidRPr="006A1123">
              <w:rPr>
                <w:sz w:val="24"/>
                <w:lang w:val="ru-RU"/>
              </w:rPr>
              <w:t>максимально</w:t>
            </w:r>
            <w:r w:rsidRPr="006A1123">
              <w:rPr>
                <w:spacing w:val="-5"/>
                <w:sz w:val="24"/>
                <w:lang w:val="ru-RU"/>
              </w:rPr>
              <w:t xml:space="preserve"> </w:t>
            </w:r>
            <w:r w:rsidRPr="006A1123">
              <w:rPr>
                <w:sz w:val="24"/>
                <w:lang w:val="ru-RU"/>
              </w:rPr>
              <w:t>возможное</w:t>
            </w:r>
            <w:r w:rsidRPr="006A1123">
              <w:rPr>
                <w:spacing w:val="-6"/>
                <w:sz w:val="24"/>
                <w:lang w:val="ru-RU"/>
              </w:rPr>
              <w:t xml:space="preserve"> </w:t>
            </w:r>
            <w:r w:rsidRPr="006A1123">
              <w:rPr>
                <w:sz w:val="24"/>
                <w:lang w:val="ru-RU"/>
              </w:rPr>
              <w:t>количество</w:t>
            </w:r>
            <w:r w:rsidRPr="006A1123">
              <w:rPr>
                <w:spacing w:val="-47"/>
                <w:sz w:val="24"/>
                <w:lang w:val="ru-RU"/>
              </w:rPr>
              <w:t xml:space="preserve"> </w:t>
            </w:r>
            <w:r w:rsidRPr="006A1123">
              <w:rPr>
                <w:sz w:val="24"/>
                <w:lang w:val="ru-RU"/>
              </w:rPr>
              <w:t>баллов</w:t>
            </w:r>
            <w:r w:rsidRPr="006A1123">
              <w:rPr>
                <w:spacing w:val="-4"/>
                <w:sz w:val="24"/>
                <w:lang w:val="ru-RU"/>
              </w:rPr>
              <w:t xml:space="preserve"> </w:t>
            </w:r>
            <w:r w:rsidRPr="006A1123">
              <w:rPr>
                <w:sz w:val="24"/>
                <w:lang w:val="ru-RU"/>
              </w:rPr>
              <w:t>задания</w:t>
            </w:r>
            <w:r w:rsidRPr="006A1123">
              <w:rPr>
                <w:spacing w:val="-1"/>
                <w:sz w:val="24"/>
                <w:lang w:val="ru-RU"/>
              </w:rPr>
              <w:t xml:space="preserve"> </w:t>
            </w:r>
            <w:r w:rsidRPr="006A1123">
              <w:rPr>
                <w:sz w:val="24"/>
                <w:lang w:val="ru-RU"/>
              </w:rPr>
              <w:t>по</w:t>
            </w:r>
            <w:r w:rsidRPr="006A1123">
              <w:rPr>
                <w:spacing w:val="-2"/>
                <w:sz w:val="24"/>
                <w:lang w:val="ru-RU"/>
              </w:rPr>
              <w:t xml:space="preserve"> </w:t>
            </w:r>
            <w:r w:rsidRPr="006A1123">
              <w:rPr>
                <w:sz w:val="24"/>
                <w:lang w:val="ru-RU"/>
              </w:rPr>
              <w:t>всем</w:t>
            </w:r>
            <w:r w:rsidRPr="006A1123">
              <w:rPr>
                <w:spacing w:val="-1"/>
                <w:sz w:val="24"/>
                <w:lang w:val="ru-RU"/>
              </w:rPr>
              <w:t xml:space="preserve"> </w:t>
            </w:r>
            <w:r w:rsidRPr="006A1123">
              <w:rPr>
                <w:sz w:val="24"/>
                <w:lang w:val="ru-RU"/>
              </w:rPr>
              <w:t>критериям</w:t>
            </w:r>
            <w:r w:rsidRPr="006A1123">
              <w:rPr>
                <w:spacing w:val="-3"/>
                <w:sz w:val="24"/>
                <w:lang w:val="ru-RU"/>
              </w:rPr>
              <w:t xml:space="preserve"> </w:t>
            </w:r>
            <w:r w:rsidRPr="006A1123">
              <w:rPr>
                <w:sz w:val="24"/>
                <w:lang w:val="ru-RU"/>
              </w:rPr>
              <w:t>оценки</w:t>
            </w:r>
          </w:p>
        </w:tc>
        <w:tc>
          <w:tcPr>
            <w:tcW w:w="2045" w:type="pct"/>
            <w:tcBorders>
              <w:right w:val="single" w:sz="8" w:space="0" w:color="000000"/>
            </w:tcBorders>
          </w:tcPr>
          <w:p w:rsidR="006A1123" w:rsidRPr="006A1123" w:rsidRDefault="006A1123" w:rsidP="00FE0BCD">
            <w:pPr>
              <w:pStyle w:val="TableParagraph"/>
              <w:spacing w:before="166"/>
              <w:ind w:left="120"/>
              <w:rPr>
                <w:sz w:val="24"/>
                <w:lang w:val="ru-RU"/>
              </w:rPr>
            </w:pPr>
            <w:r w:rsidRPr="006A1123">
              <w:rPr>
                <w:sz w:val="24"/>
                <w:lang w:val="ru-RU"/>
              </w:rPr>
              <w:t>25,00</w:t>
            </w:r>
          </w:p>
        </w:tc>
      </w:tr>
      <w:tr w:rsidR="006A1123" w:rsidRPr="006A1123" w:rsidTr="006A1123">
        <w:trPr>
          <w:trHeight w:val="558"/>
        </w:trPr>
        <w:tc>
          <w:tcPr>
            <w:tcW w:w="2955" w:type="pct"/>
          </w:tcPr>
          <w:p w:rsidR="006A1123" w:rsidRPr="006A1123" w:rsidRDefault="006A1123" w:rsidP="00FE0BCD">
            <w:pPr>
              <w:pStyle w:val="TableParagraph"/>
              <w:spacing w:before="50"/>
              <w:ind w:left="119"/>
              <w:rPr>
                <w:sz w:val="24"/>
                <w:lang w:val="ru-RU"/>
              </w:rPr>
            </w:pPr>
            <w:r w:rsidRPr="006A1123">
              <w:rPr>
                <w:sz w:val="24"/>
                <w:lang w:val="ru-RU"/>
              </w:rPr>
              <w:t>Длительность</w:t>
            </w:r>
            <w:r w:rsidRPr="006A1123">
              <w:rPr>
                <w:spacing w:val="-6"/>
                <w:sz w:val="24"/>
                <w:lang w:val="ru-RU"/>
              </w:rPr>
              <w:t xml:space="preserve"> </w:t>
            </w:r>
            <w:r w:rsidRPr="006A1123">
              <w:rPr>
                <w:sz w:val="24"/>
                <w:lang w:val="ru-RU"/>
              </w:rPr>
              <w:t>выполнения</w:t>
            </w:r>
          </w:p>
          <w:p w:rsidR="006A1123" w:rsidRPr="006A1123" w:rsidRDefault="006A1123" w:rsidP="00FE0BCD">
            <w:pPr>
              <w:pStyle w:val="TableParagraph"/>
              <w:spacing w:before="1"/>
              <w:ind w:left="119"/>
              <w:rPr>
                <w:sz w:val="24"/>
                <w:lang w:val="ru-RU"/>
              </w:rPr>
            </w:pPr>
            <w:r w:rsidRPr="006A1123">
              <w:rPr>
                <w:sz w:val="24"/>
                <w:lang w:val="ru-RU"/>
              </w:rPr>
              <w:t>экзаменационного</w:t>
            </w:r>
            <w:r w:rsidRPr="006A1123">
              <w:rPr>
                <w:spacing w:val="-4"/>
                <w:sz w:val="24"/>
                <w:lang w:val="ru-RU"/>
              </w:rPr>
              <w:t xml:space="preserve"> </w:t>
            </w:r>
            <w:r w:rsidRPr="006A1123">
              <w:rPr>
                <w:sz w:val="24"/>
                <w:lang w:val="ru-RU"/>
              </w:rPr>
              <w:t>задания</w:t>
            </w:r>
            <w:r w:rsidRPr="006A1123">
              <w:rPr>
                <w:spacing w:val="-6"/>
                <w:sz w:val="24"/>
                <w:lang w:val="ru-RU"/>
              </w:rPr>
              <w:t xml:space="preserve"> </w:t>
            </w:r>
            <w:r w:rsidRPr="006A1123">
              <w:rPr>
                <w:sz w:val="24"/>
                <w:lang w:val="ru-RU"/>
              </w:rPr>
              <w:t>данного</w:t>
            </w:r>
            <w:r w:rsidRPr="006A1123">
              <w:rPr>
                <w:spacing w:val="-4"/>
                <w:sz w:val="24"/>
                <w:lang w:val="ru-RU"/>
              </w:rPr>
              <w:t xml:space="preserve"> </w:t>
            </w:r>
            <w:r w:rsidRPr="006A1123">
              <w:rPr>
                <w:sz w:val="24"/>
                <w:lang w:val="ru-RU"/>
              </w:rPr>
              <w:t>КОД</w:t>
            </w:r>
          </w:p>
        </w:tc>
        <w:tc>
          <w:tcPr>
            <w:tcW w:w="2045" w:type="pct"/>
            <w:tcBorders>
              <w:right w:val="single" w:sz="8" w:space="0" w:color="000000"/>
            </w:tcBorders>
          </w:tcPr>
          <w:p w:rsidR="006A1123" w:rsidRPr="006A1123" w:rsidRDefault="006A1123" w:rsidP="00FE0BCD">
            <w:pPr>
              <w:pStyle w:val="TableParagraph"/>
              <w:spacing w:before="166"/>
              <w:ind w:left="120"/>
              <w:rPr>
                <w:sz w:val="24"/>
                <w:lang w:val="ru-RU"/>
              </w:rPr>
            </w:pPr>
            <w:r w:rsidRPr="006A1123">
              <w:rPr>
                <w:sz w:val="24"/>
                <w:lang w:val="ru-RU"/>
              </w:rPr>
              <w:t>5:00:00</w:t>
            </w:r>
          </w:p>
        </w:tc>
      </w:tr>
      <w:tr w:rsidR="006A1123" w:rsidRPr="006A1123" w:rsidTr="006A1123">
        <w:trPr>
          <w:trHeight w:val="561"/>
        </w:trPr>
        <w:tc>
          <w:tcPr>
            <w:tcW w:w="2955" w:type="pct"/>
          </w:tcPr>
          <w:p w:rsidR="006A1123" w:rsidRPr="006A1123" w:rsidRDefault="006A1123" w:rsidP="00FE0BCD">
            <w:pPr>
              <w:pStyle w:val="TableParagraph"/>
              <w:spacing w:before="166"/>
              <w:ind w:left="119"/>
              <w:rPr>
                <w:sz w:val="24"/>
                <w:lang w:val="ru-RU"/>
              </w:rPr>
            </w:pPr>
            <w:r w:rsidRPr="006A1123">
              <w:rPr>
                <w:sz w:val="24"/>
                <w:lang w:val="ru-RU"/>
              </w:rPr>
              <w:t>КОД</w:t>
            </w:r>
            <w:r w:rsidRPr="006A1123">
              <w:rPr>
                <w:spacing w:val="-2"/>
                <w:sz w:val="24"/>
                <w:lang w:val="ru-RU"/>
              </w:rPr>
              <w:t xml:space="preserve"> </w:t>
            </w:r>
            <w:r w:rsidRPr="006A1123">
              <w:rPr>
                <w:sz w:val="24"/>
                <w:lang w:val="ru-RU"/>
              </w:rPr>
              <w:t>разработан</w:t>
            </w:r>
            <w:r w:rsidRPr="006A1123">
              <w:rPr>
                <w:spacing w:val="-4"/>
                <w:sz w:val="24"/>
                <w:lang w:val="ru-RU"/>
              </w:rPr>
              <w:t xml:space="preserve"> </w:t>
            </w:r>
            <w:r w:rsidRPr="006A1123">
              <w:rPr>
                <w:sz w:val="24"/>
                <w:lang w:val="ru-RU"/>
              </w:rPr>
              <w:t>на</w:t>
            </w:r>
            <w:r w:rsidRPr="006A1123">
              <w:rPr>
                <w:spacing w:val="-3"/>
                <w:sz w:val="24"/>
                <w:lang w:val="ru-RU"/>
              </w:rPr>
              <w:t xml:space="preserve"> </w:t>
            </w:r>
            <w:r w:rsidRPr="006A1123">
              <w:rPr>
                <w:sz w:val="24"/>
                <w:lang w:val="ru-RU"/>
              </w:rPr>
              <w:t>основе</w:t>
            </w:r>
          </w:p>
        </w:tc>
        <w:tc>
          <w:tcPr>
            <w:tcW w:w="2045" w:type="pct"/>
            <w:tcBorders>
              <w:right w:val="single" w:sz="8" w:space="0" w:color="000000"/>
            </w:tcBorders>
          </w:tcPr>
          <w:p w:rsidR="006A1123" w:rsidRPr="006A1123" w:rsidRDefault="006A1123" w:rsidP="006A1123">
            <w:pPr>
              <w:pStyle w:val="TableParagraph"/>
              <w:spacing w:before="166"/>
              <w:ind w:left="120"/>
              <w:rPr>
                <w:sz w:val="24"/>
                <w:lang w:val="ru-RU"/>
              </w:rPr>
            </w:pPr>
            <w:r w:rsidRPr="006A1123">
              <w:rPr>
                <w:sz w:val="24"/>
                <w:lang w:val="ru-RU"/>
              </w:rPr>
              <w:t>ФНЧ</w:t>
            </w:r>
            <w:r w:rsidRPr="006A1123">
              <w:rPr>
                <w:spacing w:val="-3"/>
                <w:sz w:val="24"/>
                <w:lang w:val="ru-RU"/>
              </w:rPr>
              <w:t xml:space="preserve"> </w:t>
            </w:r>
            <w:r w:rsidRPr="006A1123">
              <w:rPr>
                <w:sz w:val="24"/>
                <w:lang w:val="ru-RU"/>
              </w:rPr>
              <w:t>Молодые</w:t>
            </w:r>
            <w:r w:rsidRPr="006A1123">
              <w:rPr>
                <w:spacing w:val="-3"/>
                <w:sz w:val="24"/>
                <w:lang w:val="ru-RU"/>
              </w:rPr>
              <w:t xml:space="preserve"> </w:t>
            </w:r>
            <w:r w:rsidRPr="006A1123">
              <w:rPr>
                <w:sz w:val="24"/>
                <w:lang w:val="ru-RU"/>
              </w:rPr>
              <w:t>профессионалы</w:t>
            </w:r>
          </w:p>
        </w:tc>
      </w:tr>
      <w:tr w:rsidR="006A1123" w:rsidRPr="006A1123" w:rsidTr="006A1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0"/>
        </w:trPr>
        <w:tc>
          <w:tcPr>
            <w:tcW w:w="2955" w:type="pct"/>
            <w:tcBorders>
              <w:top w:val="single" w:sz="4" w:space="0" w:color="auto"/>
              <w:left w:val="single" w:sz="4" w:space="0" w:color="auto"/>
              <w:bottom w:val="single" w:sz="4" w:space="0" w:color="auto"/>
              <w:right w:val="single" w:sz="4" w:space="0" w:color="auto"/>
            </w:tcBorders>
          </w:tcPr>
          <w:p w:rsidR="006A1123" w:rsidRPr="006A1123" w:rsidRDefault="006A1123" w:rsidP="00FE0BCD">
            <w:pPr>
              <w:pStyle w:val="TableParagraph"/>
              <w:spacing w:line="227" w:lineRule="exact"/>
              <w:ind w:left="119"/>
              <w:rPr>
                <w:sz w:val="24"/>
                <w:lang w:val="ru-RU"/>
              </w:rPr>
            </w:pPr>
            <w:proofErr w:type="gramStart"/>
            <w:r w:rsidRPr="006A1123">
              <w:rPr>
                <w:sz w:val="24"/>
                <w:lang w:val="ru-RU"/>
              </w:rPr>
              <w:t>Форма</w:t>
            </w:r>
            <w:r w:rsidRPr="006A1123">
              <w:rPr>
                <w:spacing w:val="-6"/>
                <w:sz w:val="24"/>
                <w:lang w:val="ru-RU"/>
              </w:rPr>
              <w:t xml:space="preserve"> </w:t>
            </w:r>
            <w:r w:rsidRPr="006A1123">
              <w:rPr>
                <w:sz w:val="24"/>
                <w:lang w:val="ru-RU"/>
              </w:rPr>
              <w:t>участия</w:t>
            </w:r>
            <w:r w:rsidRPr="006A1123">
              <w:rPr>
                <w:spacing w:val="-5"/>
                <w:sz w:val="24"/>
                <w:lang w:val="ru-RU"/>
              </w:rPr>
              <w:t xml:space="preserve"> </w:t>
            </w:r>
            <w:r w:rsidRPr="006A1123">
              <w:rPr>
                <w:sz w:val="24"/>
                <w:lang w:val="ru-RU"/>
              </w:rPr>
              <w:t>(индивидуальная,</w:t>
            </w:r>
            <w:r w:rsidRPr="006A1123">
              <w:rPr>
                <w:spacing w:val="-4"/>
                <w:sz w:val="24"/>
                <w:lang w:val="ru-RU"/>
              </w:rPr>
              <w:t xml:space="preserve"> </w:t>
            </w:r>
            <w:r w:rsidRPr="006A1123">
              <w:rPr>
                <w:sz w:val="24"/>
                <w:lang w:val="ru-RU"/>
              </w:rPr>
              <w:t>парная,</w:t>
            </w:r>
            <w:proofErr w:type="gramEnd"/>
          </w:p>
          <w:p w:rsidR="006A1123" w:rsidRPr="006A1123" w:rsidRDefault="006A1123" w:rsidP="00FE0BCD">
            <w:pPr>
              <w:pStyle w:val="TableParagraph"/>
              <w:spacing w:line="213" w:lineRule="exact"/>
              <w:ind w:left="119"/>
              <w:rPr>
                <w:sz w:val="24"/>
                <w:lang w:val="ru-RU"/>
              </w:rPr>
            </w:pPr>
            <w:r w:rsidRPr="006A1123">
              <w:rPr>
                <w:sz w:val="24"/>
                <w:lang w:val="ru-RU"/>
              </w:rPr>
              <w:t>групповая)</w:t>
            </w:r>
          </w:p>
        </w:tc>
        <w:tc>
          <w:tcPr>
            <w:tcW w:w="2045" w:type="pct"/>
            <w:tcBorders>
              <w:top w:val="single" w:sz="4" w:space="0" w:color="auto"/>
              <w:left w:val="single" w:sz="4" w:space="0" w:color="auto"/>
              <w:bottom w:val="single" w:sz="4" w:space="0" w:color="auto"/>
              <w:right w:val="single" w:sz="4" w:space="0" w:color="auto"/>
            </w:tcBorders>
          </w:tcPr>
          <w:p w:rsidR="006A1123" w:rsidRPr="006A1123" w:rsidRDefault="006A1123" w:rsidP="00FE0BCD">
            <w:pPr>
              <w:pStyle w:val="TableParagraph"/>
              <w:spacing w:before="112"/>
              <w:ind w:left="120"/>
              <w:rPr>
                <w:sz w:val="24"/>
                <w:lang w:val="ru-RU"/>
              </w:rPr>
            </w:pPr>
            <w:r w:rsidRPr="006A1123">
              <w:rPr>
                <w:sz w:val="24"/>
                <w:lang w:val="ru-RU"/>
              </w:rPr>
              <w:t>Индивидуальная</w:t>
            </w:r>
          </w:p>
        </w:tc>
      </w:tr>
      <w:tr w:rsidR="006A1123" w:rsidRPr="006A1123" w:rsidTr="006A1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21"/>
        </w:trPr>
        <w:tc>
          <w:tcPr>
            <w:tcW w:w="2955" w:type="pct"/>
            <w:tcBorders>
              <w:top w:val="single" w:sz="4" w:space="0" w:color="auto"/>
              <w:left w:val="single" w:sz="4" w:space="0" w:color="auto"/>
              <w:bottom w:val="single" w:sz="4" w:space="0" w:color="auto"/>
              <w:right w:val="single" w:sz="4" w:space="0" w:color="auto"/>
            </w:tcBorders>
          </w:tcPr>
          <w:p w:rsidR="006A1123" w:rsidRPr="006A1123" w:rsidRDefault="006A1123" w:rsidP="00FE0BCD">
            <w:pPr>
              <w:pStyle w:val="TableParagraph"/>
              <w:ind w:left="119" w:right="1348"/>
              <w:rPr>
                <w:sz w:val="24"/>
                <w:lang w:val="ru-RU"/>
              </w:rPr>
            </w:pPr>
            <w:proofErr w:type="gramStart"/>
            <w:r w:rsidRPr="006A1123">
              <w:rPr>
                <w:sz w:val="24"/>
                <w:lang w:val="ru-RU"/>
              </w:rPr>
              <w:t>Количество</w:t>
            </w:r>
            <w:r w:rsidRPr="006A1123">
              <w:rPr>
                <w:spacing w:val="-4"/>
                <w:sz w:val="24"/>
                <w:lang w:val="ru-RU"/>
              </w:rPr>
              <w:t xml:space="preserve"> </w:t>
            </w:r>
            <w:r w:rsidRPr="006A1123">
              <w:rPr>
                <w:sz w:val="24"/>
                <w:lang w:val="ru-RU"/>
              </w:rPr>
              <w:t>человек</w:t>
            </w:r>
            <w:r w:rsidRPr="006A1123">
              <w:rPr>
                <w:spacing w:val="-4"/>
                <w:sz w:val="24"/>
                <w:lang w:val="ru-RU"/>
              </w:rPr>
              <w:t xml:space="preserve"> </w:t>
            </w:r>
            <w:r w:rsidRPr="006A1123">
              <w:rPr>
                <w:sz w:val="24"/>
                <w:lang w:val="ru-RU"/>
              </w:rPr>
              <w:t>в</w:t>
            </w:r>
            <w:r w:rsidRPr="006A1123">
              <w:rPr>
                <w:spacing w:val="-4"/>
                <w:sz w:val="24"/>
                <w:lang w:val="ru-RU"/>
              </w:rPr>
              <w:t xml:space="preserve"> </w:t>
            </w:r>
            <w:r w:rsidRPr="006A1123">
              <w:rPr>
                <w:sz w:val="24"/>
                <w:lang w:val="ru-RU"/>
              </w:rPr>
              <w:t>группе,</w:t>
            </w:r>
            <w:r w:rsidRPr="006A1123">
              <w:rPr>
                <w:spacing w:val="-47"/>
                <w:sz w:val="24"/>
                <w:lang w:val="ru-RU"/>
              </w:rPr>
              <w:t xml:space="preserve"> </w:t>
            </w:r>
            <w:r w:rsidRPr="006A1123">
              <w:rPr>
                <w:sz w:val="24"/>
                <w:lang w:val="ru-RU"/>
              </w:rPr>
              <w:t>(т.е.</w:t>
            </w:r>
            <w:r w:rsidRPr="006A1123">
              <w:rPr>
                <w:spacing w:val="-3"/>
                <w:sz w:val="24"/>
                <w:lang w:val="ru-RU"/>
              </w:rPr>
              <w:t xml:space="preserve"> </w:t>
            </w:r>
            <w:r w:rsidRPr="006A1123">
              <w:rPr>
                <w:sz w:val="24"/>
                <w:lang w:val="ru-RU"/>
              </w:rPr>
              <w:t>задание</w:t>
            </w:r>
            <w:r w:rsidRPr="006A1123">
              <w:rPr>
                <w:spacing w:val="-4"/>
                <w:sz w:val="24"/>
                <w:lang w:val="ru-RU"/>
              </w:rPr>
              <w:t xml:space="preserve"> </w:t>
            </w:r>
            <w:r w:rsidRPr="006A1123">
              <w:rPr>
                <w:sz w:val="24"/>
                <w:lang w:val="ru-RU"/>
              </w:rPr>
              <w:t>ДЭ</w:t>
            </w:r>
            <w:r w:rsidRPr="006A1123">
              <w:rPr>
                <w:spacing w:val="-3"/>
                <w:sz w:val="24"/>
                <w:lang w:val="ru-RU"/>
              </w:rPr>
              <w:t xml:space="preserve"> </w:t>
            </w:r>
            <w:r w:rsidRPr="006A1123">
              <w:rPr>
                <w:sz w:val="24"/>
                <w:lang w:val="ru-RU"/>
              </w:rPr>
              <w:t>выполняется</w:t>
            </w:r>
            <w:proofErr w:type="gramEnd"/>
          </w:p>
          <w:p w:rsidR="006A1123" w:rsidRPr="006A1123" w:rsidRDefault="006A1123" w:rsidP="00FE0BCD">
            <w:pPr>
              <w:pStyle w:val="TableParagraph"/>
              <w:spacing w:line="230" w:lineRule="atLeast"/>
              <w:ind w:left="119" w:right="399"/>
              <w:rPr>
                <w:sz w:val="24"/>
                <w:lang w:val="ru-RU"/>
              </w:rPr>
            </w:pPr>
            <w:r w:rsidRPr="006A1123">
              <w:rPr>
                <w:sz w:val="24"/>
                <w:lang w:val="ru-RU"/>
              </w:rPr>
              <w:t>индивидуально</w:t>
            </w:r>
            <w:r w:rsidRPr="006A1123">
              <w:rPr>
                <w:spacing w:val="-2"/>
                <w:sz w:val="24"/>
                <w:lang w:val="ru-RU"/>
              </w:rPr>
              <w:t xml:space="preserve"> </w:t>
            </w:r>
            <w:r w:rsidRPr="006A1123">
              <w:rPr>
                <w:sz w:val="24"/>
                <w:lang w:val="ru-RU"/>
              </w:rPr>
              <w:t>или</w:t>
            </w:r>
            <w:r w:rsidRPr="006A1123">
              <w:rPr>
                <w:spacing w:val="-5"/>
                <w:sz w:val="24"/>
                <w:lang w:val="ru-RU"/>
              </w:rPr>
              <w:t xml:space="preserve"> </w:t>
            </w:r>
            <w:r w:rsidRPr="006A1123">
              <w:rPr>
                <w:sz w:val="24"/>
                <w:lang w:val="ru-RU"/>
              </w:rPr>
              <w:t>в</w:t>
            </w:r>
            <w:r w:rsidRPr="006A1123">
              <w:rPr>
                <w:spacing w:val="-4"/>
                <w:sz w:val="24"/>
                <w:lang w:val="ru-RU"/>
              </w:rPr>
              <w:t xml:space="preserve"> </w:t>
            </w:r>
            <w:r w:rsidRPr="006A1123">
              <w:rPr>
                <w:sz w:val="24"/>
                <w:lang w:val="ru-RU"/>
              </w:rPr>
              <w:t>группе/</w:t>
            </w:r>
            <w:r w:rsidRPr="006A1123">
              <w:rPr>
                <w:spacing w:val="-5"/>
                <w:sz w:val="24"/>
                <w:lang w:val="ru-RU"/>
              </w:rPr>
              <w:t xml:space="preserve"> </w:t>
            </w:r>
            <w:r w:rsidRPr="006A1123">
              <w:rPr>
                <w:sz w:val="24"/>
                <w:lang w:val="ru-RU"/>
              </w:rPr>
              <w:t>команде</w:t>
            </w:r>
            <w:r w:rsidRPr="006A1123">
              <w:rPr>
                <w:spacing w:val="-5"/>
                <w:sz w:val="24"/>
                <w:lang w:val="ru-RU"/>
              </w:rPr>
              <w:t xml:space="preserve"> </w:t>
            </w:r>
            <w:r w:rsidRPr="006A1123">
              <w:rPr>
                <w:sz w:val="24"/>
                <w:lang w:val="ru-RU"/>
              </w:rPr>
              <w:t>из</w:t>
            </w:r>
            <w:r w:rsidRPr="006A1123">
              <w:rPr>
                <w:spacing w:val="-47"/>
                <w:sz w:val="24"/>
                <w:lang w:val="ru-RU"/>
              </w:rPr>
              <w:t xml:space="preserve"> </w:t>
            </w:r>
            <w:r w:rsidRPr="006A1123">
              <w:rPr>
                <w:sz w:val="24"/>
                <w:lang w:val="ru-RU"/>
              </w:rPr>
              <w:t>нескольких экзаменуемых)</w:t>
            </w:r>
          </w:p>
        </w:tc>
        <w:tc>
          <w:tcPr>
            <w:tcW w:w="2045" w:type="pct"/>
            <w:tcBorders>
              <w:top w:val="single" w:sz="4" w:space="0" w:color="auto"/>
              <w:left w:val="single" w:sz="4" w:space="0" w:color="auto"/>
              <w:bottom w:val="single" w:sz="4" w:space="0" w:color="auto"/>
              <w:right w:val="single" w:sz="4" w:space="0" w:color="auto"/>
            </w:tcBorders>
          </w:tcPr>
          <w:p w:rsidR="006A1123" w:rsidRPr="006A1123" w:rsidRDefault="006A1123" w:rsidP="00FE0BCD">
            <w:pPr>
              <w:pStyle w:val="TableParagraph"/>
              <w:spacing w:before="9"/>
              <w:rPr>
                <w:sz w:val="24"/>
                <w:lang w:val="ru-RU"/>
              </w:rPr>
            </w:pPr>
          </w:p>
          <w:p w:rsidR="006A1123" w:rsidRPr="006A1123" w:rsidRDefault="006A1123" w:rsidP="00FE0BCD">
            <w:pPr>
              <w:pStyle w:val="TableParagraph"/>
              <w:ind w:left="120"/>
              <w:rPr>
                <w:sz w:val="24"/>
                <w:lang w:val="ru-RU"/>
              </w:rPr>
            </w:pPr>
            <w:r w:rsidRPr="006A1123">
              <w:rPr>
                <w:sz w:val="24"/>
                <w:lang w:val="ru-RU"/>
              </w:rPr>
              <w:t>1,00</w:t>
            </w:r>
          </w:p>
        </w:tc>
      </w:tr>
    </w:tbl>
    <w:p w:rsidR="00EC0056" w:rsidRPr="004A0B5D" w:rsidRDefault="00EC0056" w:rsidP="00EC0056">
      <w:pPr>
        <w:pStyle w:val="a3"/>
        <w:spacing w:before="240" w:line="276" w:lineRule="auto"/>
        <w:ind w:left="0" w:firstLine="709"/>
        <w:rPr>
          <w:i/>
        </w:rPr>
      </w:pPr>
    </w:p>
    <w:p w:rsidR="00EC0056" w:rsidRPr="004A0B5D" w:rsidRDefault="00EC0056" w:rsidP="00EC0056">
      <w:pPr>
        <w:spacing w:line="276" w:lineRule="auto"/>
        <w:ind w:left="1288" w:hanging="721"/>
        <w:rPr>
          <w:b/>
        </w:rPr>
      </w:pPr>
      <w:r w:rsidRPr="004A0B5D">
        <w:rPr>
          <w:b/>
        </w:rPr>
        <w:t>3. ТИПОВЫЕ ЗАДАНИЯ ДЛЯ ДЕМОНСТРАЦИОННОГО ЭКЗАМЕНА</w:t>
      </w:r>
    </w:p>
    <w:p w:rsidR="00EC0056" w:rsidRPr="004A0B5D" w:rsidRDefault="00EC0056" w:rsidP="00EC0056">
      <w:pPr>
        <w:spacing w:before="120" w:after="120" w:line="276" w:lineRule="auto"/>
        <w:ind w:firstLine="567"/>
        <w:rPr>
          <w:u w:val="single"/>
        </w:rPr>
      </w:pPr>
      <w:r w:rsidRPr="004A0B5D">
        <w:rPr>
          <w:u w:val="single"/>
        </w:rPr>
        <w:t>3.1. Структура и содержание типового задания</w:t>
      </w:r>
    </w:p>
    <w:p w:rsidR="00EC0056" w:rsidRDefault="00EC0056" w:rsidP="00EC0056">
      <w:pPr>
        <w:spacing w:line="276" w:lineRule="auto"/>
        <w:ind w:firstLine="567"/>
      </w:pPr>
      <w:r w:rsidRPr="004A0B5D">
        <w:t>3.1.1. Формулировка типового практического задания (приводится наименование задания для оценки результатов освоения программы СПО)</w:t>
      </w:r>
    </w:p>
    <w:p w:rsidR="000A2D1B" w:rsidRPr="004A0B5D" w:rsidRDefault="000A2D1B" w:rsidP="00EC0056">
      <w:pPr>
        <w:spacing w:line="276" w:lineRule="auto"/>
        <w:ind w:firstLine="567"/>
      </w:pPr>
    </w:p>
    <w:tbl>
      <w:tblPr>
        <w:tblStyle w:val="a5"/>
        <w:tblW w:w="5000" w:type="pct"/>
        <w:tblLook w:val="04A0" w:firstRow="1" w:lastRow="0" w:firstColumn="1" w:lastColumn="0" w:noHBand="0" w:noVBand="1"/>
      </w:tblPr>
      <w:tblGrid>
        <w:gridCol w:w="769"/>
        <w:gridCol w:w="4018"/>
        <w:gridCol w:w="3262"/>
        <w:gridCol w:w="1522"/>
      </w:tblGrid>
      <w:tr w:rsidR="00D7660E" w:rsidRPr="00DD687C" w:rsidTr="00FF4B9D">
        <w:trPr>
          <w:trHeight w:val="395"/>
        </w:trPr>
        <w:tc>
          <w:tcPr>
            <w:tcW w:w="402" w:type="pct"/>
            <w:vMerge w:val="restart"/>
            <w:vAlign w:val="center"/>
          </w:tcPr>
          <w:p w:rsidR="00D7660E" w:rsidRPr="00DD687C" w:rsidRDefault="00D7660E" w:rsidP="00F773C9">
            <w:pPr>
              <w:spacing w:line="276" w:lineRule="auto"/>
              <w:ind w:hanging="34"/>
              <w:jc w:val="center"/>
              <w:rPr>
                <w:szCs w:val="28"/>
              </w:rPr>
            </w:pPr>
            <w:r w:rsidRPr="00DD687C">
              <w:rPr>
                <w:szCs w:val="28"/>
              </w:rPr>
              <w:t xml:space="preserve">№ </w:t>
            </w:r>
            <w:proofErr w:type="gramStart"/>
            <w:r w:rsidRPr="00DD687C">
              <w:rPr>
                <w:szCs w:val="28"/>
              </w:rPr>
              <w:t>п</w:t>
            </w:r>
            <w:proofErr w:type="gramEnd"/>
            <w:r w:rsidRPr="00DD687C">
              <w:rPr>
                <w:szCs w:val="28"/>
              </w:rPr>
              <w:t>/п</w:t>
            </w:r>
          </w:p>
        </w:tc>
        <w:tc>
          <w:tcPr>
            <w:tcW w:w="2099" w:type="pct"/>
            <w:vMerge w:val="restart"/>
            <w:vAlign w:val="center"/>
          </w:tcPr>
          <w:p w:rsidR="00D7660E" w:rsidRPr="00DD687C" w:rsidRDefault="00D7660E" w:rsidP="00F773C9">
            <w:pPr>
              <w:spacing w:line="276" w:lineRule="auto"/>
              <w:ind w:hanging="34"/>
              <w:jc w:val="center"/>
              <w:rPr>
                <w:szCs w:val="28"/>
              </w:rPr>
            </w:pPr>
            <w:r>
              <w:t>Модуль, в котором используется критерий</w:t>
            </w:r>
          </w:p>
        </w:tc>
        <w:tc>
          <w:tcPr>
            <w:tcW w:w="1704" w:type="pct"/>
            <w:vMerge w:val="restart"/>
            <w:vAlign w:val="center"/>
          </w:tcPr>
          <w:p w:rsidR="00D7660E" w:rsidRPr="00DD687C" w:rsidRDefault="00D7660E" w:rsidP="00F773C9">
            <w:pPr>
              <w:spacing w:line="276" w:lineRule="auto"/>
              <w:ind w:hanging="34"/>
              <w:jc w:val="center"/>
              <w:rPr>
                <w:szCs w:val="28"/>
              </w:rPr>
            </w:pPr>
            <w:r>
              <w:t>Критерий</w:t>
            </w:r>
          </w:p>
        </w:tc>
        <w:tc>
          <w:tcPr>
            <w:tcW w:w="796" w:type="pct"/>
            <w:vMerge w:val="restart"/>
            <w:vAlign w:val="center"/>
          </w:tcPr>
          <w:p w:rsidR="00D7660E" w:rsidRPr="00DD687C" w:rsidRDefault="00D7660E" w:rsidP="00D7660E">
            <w:pPr>
              <w:spacing w:line="276" w:lineRule="auto"/>
              <w:ind w:hanging="34"/>
              <w:jc w:val="center"/>
              <w:rPr>
                <w:szCs w:val="28"/>
              </w:rPr>
            </w:pPr>
            <w:r>
              <w:t>Время выполнен</w:t>
            </w:r>
            <w:r>
              <w:t xml:space="preserve">ия </w:t>
            </w:r>
            <w:r>
              <w:t>м</w:t>
            </w:r>
            <w:r>
              <w:t>одуля</w:t>
            </w:r>
          </w:p>
        </w:tc>
      </w:tr>
      <w:tr w:rsidR="00D7660E" w:rsidRPr="00DD687C" w:rsidTr="00FF4B9D">
        <w:trPr>
          <w:trHeight w:val="394"/>
        </w:trPr>
        <w:tc>
          <w:tcPr>
            <w:tcW w:w="402" w:type="pct"/>
            <w:vMerge/>
            <w:vAlign w:val="center"/>
          </w:tcPr>
          <w:p w:rsidR="00D7660E" w:rsidRPr="00DD687C" w:rsidRDefault="00D7660E" w:rsidP="00F773C9">
            <w:pPr>
              <w:spacing w:line="276" w:lineRule="auto"/>
              <w:ind w:hanging="34"/>
              <w:jc w:val="center"/>
              <w:rPr>
                <w:szCs w:val="28"/>
              </w:rPr>
            </w:pPr>
          </w:p>
        </w:tc>
        <w:tc>
          <w:tcPr>
            <w:tcW w:w="2099" w:type="pct"/>
            <w:vMerge/>
            <w:vAlign w:val="center"/>
          </w:tcPr>
          <w:p w:rsidR="00D7660E" w:rsidRDefault="00D7660E" w:rsidP="00F773C9">
            <w:pPr>
              <w:spacing w:line="276" w:lineRule="auto"/>
              <w:ind w:hanging="34"/>
              <w:jc w:val="center"/>
            </w:pPr>
          </w:p>
        </w:tc>
        <w:tc>
          <w:tcPr>
            <w:tcW w:w="1704" w:type="pct"/>
            <w:vMerge/>
            <w:vAlign w:val="center"/>
          </w:tcPr>
          <w:p w:rsidR="00D7660E" w:rsidRDefault="00D7660E" w:rsidP="00F773C9">
            <w:pPr>
              <w:spacing w:line="276" w:lineRule="auto"/>
              <w:ind w:hanging="34"/>
              <w:jc w:val="center"/>
            </w:pPr>
          </w:p>
        </w:tc>
        <w:tc>
          <w:tcPr>
            <w:tcW w:w="796" w:type="pct"/>
            <w:vMerge/>
            <w:vAlign w:val="center"/>
          </w:tcPr>
          <w:p w:rsidR="00D7660E" w:rsidRDefault="00D7660E" w:rsidP="00F773C9">
            <w:pPr>
              <w:spacing w:line="276" w:lineRule="auto"/>
              <w:ind w:hanging="34"/>
              <w:jc w:val="center"/>
            </w:pPr>
          </w:p>
        </w:tc>
      </w:tr>
      <w:tr w:rsidR="00D7660E" w:rsidRPr="00DD687C" w:rsidTr="00FF4B9D">
        <w:trPr>
          <w:trHeight w:val="1695"/>
        </w:trPr>
        <w:tc>
          <w:tcPr>
            <w:tcW w:w="402" w:type="pct"/>
          </w:tcPr>
          <w:p w:rsidR="00D7660E" w:rsidRPr="00DD687C" w:rsidRDefault="00D7660E" w:rsidP="00F773C9">
            <w:pPr>
              <w:spacing w:line="276" w:lineRule="auto"/>
              <w:ind w:hanging="34"/>
              <w:jc w:val="center"/>
              <w:rPr>
                <w:szCs w:val="28"/>
              </w:rPr>
            </w:pPr>
            <w:r w:rsidRPr="00DD687C">
              <w:rPr>
                <w:szCs w:val="28"/>
              </w:rPr>
              <w:t>1</w:t>
            </w:r>
          </w:p>
        </w:tc>
        <w:tc>
          <w:tcPr>
            <w:tcW w:w="2099" w:type="pct"/>
          </w:tcPr>
          <w:p w:rsidR="00D7660E" w:rsidRPr="00DD687C" w:rsidRDefault="00D7660E" w:rsidP="00D279A8">
            <w:pPr>
              <w:spacing w:line="276" w:lineRule="auto"/>
              <w:rPr>
                <w:szCs w:val="28"/>
              </w:rPr>
            </w:pPr>
            <w:r w:rsidRPr="00DD687C">
              <w:rPr>
                <w:b/>
                <w:bCs/>
                <w:szCs w:val="28"/>
              </w:rPr>
              <w:t xml:space="preserve">Модуль </w:t>
            </w:r>
            <w:r>
              <w:rPr>
                <w:b/>
                <w:bCs/>
                <w:szCs w:val="28"/>
              </w:rPr>
              <w:t>1</w:t>
            </w:r>
            <w:r w:rsidRPr="00DD687C">
              <w:rPr>
                <w:b/>
                <w:bCs/>
                <w:szCs w:val="28"/>
              </w:rPr>
              <w:t xml:space="preserve">. </w:t>
            </w:r>
            <w:r w:rsidR="00D279A8" w:rsidRPr="00D279A8">
              <w:t>Сборка, программирование и пуско-наладка станции</w:t>
            </w:r>
            <w:r w:rsidR="00D279A8">
              <w:t xml:space="preserve"> </w:t>
            </w:r>
            <w:r w:rsidR="00D279A8" w:rsidRPr="00D279A8">
              <w:t>перемещения материалов с электрическим приводом, магазином и кнопочной</w:t>
            </w:r>
            <w:r w:rsidR="00D279A8">
              <w:t xml:space="preserve"> </w:t>
            </w:r>
            <w:r w:rsidR="00D279A8" w:rsidRPr="00D279A8">
              <w:t>панелью управления</w:t>
            </w:r>
          </w:p>
        </w:tc>
        <w:tc>
          <w:tcPr>
            <w:tcW w:w="1704" w:type="pct"/>
          </w:tcPr>
          <w:p w:rsidR="00D279A8" w:rsidRPr="00D279A8" w:rsidRDefault="00D279A8" w:rsidP="00D279A8">
            <w:pPr>
              <w:spacing w:line="276" w:lineRule="auto"/>
            </w:pPr>
            <w:r w:rsidRPr="00D279A8">
              <w:t>Сборка, программирование и пуско-наладка станции</w:t>
            </w:r>
          </w:p>
          <w:p w:rsidR="00D279A8" w:rsidRPr="00D279A8" w:rsidRDefault="00D279A8" w:rsidP="00D279A8">
            <w:pPr>
              <w:spacing w:line="276" w:lineRule="auto"/>
            </w:pPr>
            <w:r w:rsidRPr="00D279A8">
              <w:t xml:space="preserve">перемещения материалов с электрическим приводом, магазином и </w:t>
            </w:r>
            <w:proofErr w:type="gramStart"/>
            <w:r w:rsidRPr="00D279A8">
              <w:t>кнопочной</w:t>
            </w:r>
            <w:proofErr w:type="gramEnd"/>
          </w:p>
          <w:p w:rsidR="00D7660E" w:rsidRPr="00DD687C" w:rsidRDefault="00D279A8" w:rsidP="00D279A8">
            <w:pPr>
              <w:spacing w:line="276" w:lineRule="auto"/>
              <w:rPr>
                <w:szCs w:val="28"/>
              </w:rPr>
            </w:pPr>
            <w:r w:rsidRPr="00D279A8">
              <w:t>панелью управления</w:t>
            </w:r>
          </w:p>
        </w:tc>
        <w:tc>
          <w:tcPr>
            <w:tcW w:w="796" w:type="pct"/>
            <w:vAlign w:val="center"/>
          </w:tcPr>
          <w:p w:rsidR="00D7660E" w:rsidRPr="00DD687C" w:rsidRDefault="00D7660E" w:rsidP="00D7660E">
            <w:pPr>
              <w:spacing w:line="276" w:lineRule="auto"/>
              <w:ind w:hanging="34"/>
              <w:jc w:val="center"/>
              <w:rPr>
                <w:szCs w:val="28"/>
              </w:rPr>
            </w:pPr>
            <w:r>
              <w:rPr>
                <w:szCs w:val="28"/>
              </w:rPr>
              <w:t>4 ч</w:t>
            </w:r>
          </w:p>
        </w:tc>
      </w:tr>
      <w:tr w:rsidR="00D7660E" w:rsidRPr="00DD687C" w:rsidTr="00FF4B9D">
        <w:trPr>
          <w:trHeight w:val="1603"/>
        </w:trPr>
        <w:tc>
          <w:tcPr>
            <w:tcW w:w="402" w:type="pct"/>
          </w:tcPr>
          <w:p w:rsidR="00D7660E" w:rsidRPr="00DD687C" w:rsidRDefault="00D7660E" w:rsidP="00FB6886">
            <w:pPr>
              <w:spacing w:line="276" w:lineRule="auto"/>
              <w:jc w:val="center"/>
              <w:rPr>
                <w:szCs w:val="28"/>
              </w:rPr>
            </w:pPr>
            <w:r w:rsidRPr="00DD687C">
              <w:rPr>
                <w:szCs w:val="28"/>
              </w:rPr>
              <w:t>2</w:t>
            </w:r>
          </w:p>
        </w:tc>
        <w:tc>
          <w:tcPr>
            <w:tcW w:w="2099" w:type="pct"/>
          </w:tcPr>
          <w:p w:rsidR="00FF4B9D" w:rsidRPr="00FF4B9D" w:rsidRDefault="00D7660E" w:rsidP="00FF4B9D">
            <w:pPr>
              <w:spacing w:line="276" w:lineRule="auto"/>
            </w:pPr>
            <w:r w:rsidRPr="00D279A8">
              <w:rPr>
                <w:b/>
              </w:rPr>
              <w:t>Модуль 2</w:t>
            </w:r>
            <w:r w:rsidRPr="00FF4B9D">
              <w:t xml:space="preserve">. </w:t>
            </w:r>
            <w:r w:rsidR="00FF4B9D" w:rsidRPr="00FF4B9D">
              <w:t xml:space="preserve">Разработка </w:t>
            </w:r>
            <w:proofErr w:type="gramStart"/>
            <w:r w:rsidR="00FF4B9D" w:rsidRPr="00FF4B9D">
              <w:t>принципиальной</w:t>
            </w:r>
            <w:proofErr w:type="gramEnd"/>
            <w:r w:rsidR="00FF4B9D" w:rsidRPr="00FF4B9D">
              <w:t xml:space="preserve"> электропневматической</w:t>
            </w:r>
          </w:p>
          <w:p w:rsidR="00FF4B9D" w:rsidRPr="00FF4B9D" w:rsidRDefault="00FF4B9D" w:rsidP="00FF4B9D">
            <w:pPr>
              <w:spacing w:line="276" w:lineRule="auto"/>
            </w:pPr>
            <w:r w:rsidRPr="00FF4B9D">
              <w:t>схемы станции</w:t>
            </w:r>
          </w:p>
          <w:p w:rsidR="00D7660E" w:rsidRPr="00FF4B9D" w:rsidRDefault="00FF4B9D" w:rsidP="00FF4B9D">
            <w:pPr>
              <w:spacing w:line="276" w:lineRule="auto"/>
            </w:pPr>
            <w:r w:rsidRPr="00FF4B9D">
              <w:t>транспортировки заготовок</w:t>
            </w:r>
          </w:p>
        </w:tc>
        <w:tc>
          <w:tcPr>
            <w:tcW w:w="1704" w:type="pct"/>
          </w:tcPr>
          <w:p w:rsidR="00FF4B9D" w:rsidRPr="00FF4B9D" w:rsidRDefault="00FF4B9D" w:rsidP="00FF4B9D">
            <w:pPr>
              <w:spacing w:line="276" w:lineRule="auto"/>
            </w:pPr>
            <w:r w:rsidRPr="00FF4B9D">
              <w:t xml:space="preserve">Разработка </w:t>
            </w:r>
            <w:proofErr w:type="gramStart"/>
            <w:r w:rsidRPr="00FF4B9D">
              <w:t>принципиальной</w:t>
            </w:r>
            <w:proofErr w:type="gramEnd"/>
            <w:r w:rsidRPr="00FF4B9D">
              <w:t xml:space="preserve"> электропневматической</w:t>
            </w:r>
          </w:p>
          <w:p w:rsidR="00FF4B9D" w:rsidRPr="00FF4B9D" w:rsidRDefault="00FF4B9D" w:rsidP="00FF4B9D">
            <w:pPr>
              <w:spacing w:line="276" w:lineRule="auto"/>
            </w:pPr>
            <w:r w:rsidRPr="00FF4B9D">
              <w:t>схемы станции</w:t>
            </w:r>
          </w:p>
          <w:p w:rsidR="00D7660E" w:rsidRPr="00DD687C" w:rsidRDefault="00FF4B9D" w:rsidP="00FF4B9D">
            <w:pPr>
              <w:spacing w:line="276" w:lineRule="auto"/>
            </w:pPr>
            <w:r w:rsidRPr="00FF4B9D">
              <w:t>транспортировки заготовок</w:t>
            </w:r>
          </w:p>
        </w:tc>
        <w:tc>
          <w:tcPr>
            <w:tcW w:w="796" w:type="pct"/>
            <w:vAlign w:val="center"/>
          </w:tcPr>
          <w:p w:rsidR="00D7660E" w:rsidRPr="00DD687C" w:rsidRDefault="00D279A8" w:rsidP="00D279A8">
            <w:pPr>
              <w:spacing w:line="276" w:lineRule="auto"/>
              <w:ind w:hanging="34"/>
              <w:jc w:val="center"/>
              <w:rPr>
                <w:szCs w:val="28"/>
              </w:rPr>
            </w:pPr>
            <w:r>
              <w:rPr>
                <w:szCs w:val="28"/>
              </w:rPr>
              <w:t>1 ч</w:t>
            </w:r>
          </w:p>
        </w:tc>
      </w:tr>
    </w:tbl>
    <w:p w:rsidR="00ED1111" w:rsidRPr="004A0B5D" w:rsidRDefault="00ED1111" w:rsidP="00EC0056">
      <w:pPr>
        <w:pStyle w:val="Default"/>
        <w:spacing w:line="276" w:lineRule="auto"/>
        <w:rPr>
          <w:b/>
          <w:color w:val="auto"/>
          <w:szCs w:val="28"/>
        </w:rPr>
      </w:pPr>
    </w:p>
    <w:p w:rsidR="00D6136A" w:rsidRPr="00D6136A" w:rsidRDefault="00D6136A" w:rsidP="00D6136A">
      <w:pPr>
        <w:spacing w:line="276" w:lineRule="auto"/>
        <w:ind w:firstLine="426"/>
        <w:jc w:val="both"/>
        <w:rPr>
          <w:szCs w:val="28"/>
          <w:lang w:eastAsia="en-US"/>
        </w:rPr>
      </w:pPr>
      <w:r w:rsidRPr="00D6136A">
        <w:rPr>
          <w:b/>
          <w:szCs w:val="28"/>
          <w:lang w:eastAsia="en-US"/>
        </w:rPr>
        <w:t xml:space="preserve">Модуль 1: </w:t>
      </w:r>
      <w:r w:rsidR="00D279A8" w:rsidRPr="00D279A8">
        <w:t>Сборка, программирование и пуско-наладка станции</w:t>
      </w:r>
      <w:r w:rsidR="00D279A8">
        <w:t xml:space="preserve"> </w:t>
      </w:r>
      <w:r w:rsidR="00D279A8" w:rsidRPr="00D279A8">
        <w:t>перемещения материалов с электрическим приводом, магазином и кнопочной</w:t>
      </w:r>
      <w:r w:rsidR="00D279A8">
        <w:t xml:space="preserve"> </w:t>
      </w:r>
      <w:r w:rsidR="00D279A8" w:rsidRPr="00D279A8">
        <w:t>панелью управления</w:t>
      </w:r>
    </w:p>
    <w:p w:rsidR="00D6136A" w:rsidRPr="00D6136A" w:rsidRDefault="00D6136A" w:rsidP="00D6136A">
      <w:pPr>
        <w:spacing w:line="276" w:lineRule="auto"/>
        <w:ind w:firstLine="426"/>
        <w:jc w:val="both"/>
        <w:rPr>
          <w:szCs w:val="28"/>
          <w:lang w:eastAsia="en-US"/>
        </w:rPr>
      </w:pPr>
      <w:r w:rsidRPr="00D6136A">
        <w:rPr>
          <w:szCs w:val="28"/>
          <w:lang w:eastAsia="en-US"/>
        </w:rPr>
        <w:t>Модули мехатронной системы выдаются в собранном виде, при выполнении задания необходимо осуществить монтаж модулей в соответствии с технической документацией, настройку датчиков, а также программирование и пуско-наладку системы в соответствии с алгоритмом функционирования</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Сценарий </w:t>
      </w:r>
    </w:p>
    <w:p w:rsidR="00D6136A" w:rsidRPr="00D6136A" w:rsidRDefault="00D6136A" w:rsidP="00D6136A">
      <w:pPr>
        <w:spacing w:line="276" w:lineRule="auto"/>
        <w:ind w:firstLine="426"/>
        <w:jc w:val="both"/>
        <w:rPr>
          <w:szCs w:val="28"/>
          <w:lang w:eastAsia="en-US"/>
        </w:rPr>
      </w:pPr>
      <w:r w:rsidRPr="00D6136A">
        <w:rPr>
          <w:szCs w:val="28"/>
          <w:lang w:eastAsia="en-US"/>
        </w:rPr>
        <w:t>Вы ответственный за доставку автоматизированной станции, приобретённой крупным заказчиком. Станция будет обеспечивать частичную автоматизацию технологических процессов на предприятии заказчика</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Задание </w:t>
      </w:r>
    </w:p>
    <w:p w:rsidR="00D6136A" w:rsidRPr="00D6136A" w:rsidRDefault="00D6136A" w:rsidP="00D6136A">
      <w:pPr>
        <w:spacing w:line="276" w:lineRule="auto"/>
        <w:ind w:firstLine="426"/>
        <w:jc w:val="both"/>
        <w:rPr>
          <w:szCs w:val="28"/>
          <w:lang w:eastAsia="en-US"/>
        </w:rPr>
      </w:pPr>
      <w:r w:rsidRPr="00D6136A">
        <w:rPr>
          <w:szCs w:val="28"/>
          <w:lang w:eastAsia="en-US"/>
        </w:rPr>
        <w:lastRenderedPageBreak/>
        <w:t xml:space="preserve">Выполните сборку механической части, пневматических и электрических подключений согласно схемам и чертежам. </w:t>
      </w:r>
    </w:p>
    <w:p w:rsidR="00D6136A" w:rsidRPr="00D6136A" w:rsidRDefault="00D6136A" w:rsidP="00D6136A">
      <w:pPr>
        <w:spacing w:line="276" w:lineRule="auto"/>
        <w:ind w:firstLine="426"/>
        <w:jc w:val="both"/>
        <w:rPr>
          <w:szCs w:val="28"/>
          <w:lang w:eastAsia="en-US"/>
        </w:rPr>
      </w:pPr>
      <w:r w:rsidRPr="00D6136A">
        <w:rPr>
          <w:szCs w:val="28"/>
          <w:lang w:eastAsia="en-US"/>
        </w:rPr>
        <w:t>Разработайте программу управления для ПЛК, согласно описанию алгоритма работы станции, и проведите пуско-наладочные работы.</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Задание считается завершённым, когда: </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1. Станция полностью собрана, пневматические и электрические подключения </w:t>
      </w:r>
      <w:proofErr w:type="gramStart"/>
      <w:r w:rsidRPr="00D6136A">
        <w:rPr>
          <w:szCs w:val="28"/>
          <w:lang w:eastAsia="en-US"/>
        </w:rPr>
        <w:t>выполнены</w:t>
      </w:r>
      <w:proofErr w:type="gramEnd"/>
      <w:r w:rsidRPr="00D6136A">
        <w:rPr>
          <w:szCs w:val="28"/>
          <w:lang w:eastAsia="en-US"/>
        </w:rPr>
        <w:t xml:space="preserve"> верно. Проверка осуществляется при помощи пульта </w:t>
      </w:r>
      <w:proofErr w:type="spellStart"/>
      <w:r w:rsidRPr="00D6136A">
        <w:rPr>
          <w:szCs w:val="28"/>
          <w:lang w:eastAsia="en-US"/>
        </w:rPr>
        <w:t>simulation</w:t>
      </w:r>
      <w:proofErr w:type="spellEnd"/>
      <w:r w:rsidRPr="00D6136A">
        <w:rPr>
          <w:szCs w:val="28"/>
          <w:lang w:eastAsia="en-US"/>
        </w:rPr>
        <w:t xml:space="preserve"> </w:t>
      </w:r>
      <w:proofErr w:type="spellStart"/>
      <w:r w:rsidRPr="00D6136A">
        <w:rPr>
          <w:szCs w:val="28"/>
          <w:lang w:eastAsia="en-US"/>
        </w:rPr>
        <w:t>box</w:t>
      </w:r>
      <w:proofErr w:type="spellEnd"/>
      <w:r w:rsidRPr="00D6136A">
        <w:rPr>
          <w:szCs w:val="28"/>
          <w:lang w:eastAsia="en-US"/>
        </w:rPr>
        <w:t xml:space="preserve">. </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2. Программа ПЛК выполняется без ошибок и сбоев. Проверка осуществляется согласно описанию алгоритма работы станции. </w:t>
      </w:r>
    </w:p>
    <w:p w:rsidR="00D6136A" w:rsidRPr="00D6136A" w:rsidRDefault="00D6136A" w:rsidP="00D6136A">
      <w:pPr>
        <w:spacing w:line="276" w:lineRule="auto"/>
        <w:ind w:firstLine="426"/>
        <w:jc w:val="both"/>
        <w:rPr>
          <w:szCs w:val="28"/>
          <w:lang w:eastAsia="en-US"/>
        </w:rPr>
      </w:pPr>
      <w:r w:rsidRPr="00D6136A">
        <w:rPr>
          <w:szCs w:val="28"/>
          <w:lang w:eastAsia="en-US"/>
        </w:rPr>
        <w:t>3. Система удовлетворяет всем требованиям, описанным в документе «Профессиональная практика». Станция будет отправлена заказчику сразу же, как только Вы завершите работу. Возможности внести</w:t>
      </w:r>
      <w:bookmarkStart w:id="0" w:name="_GoBack"/>
      <w:bookmarkEnd w:id="0"/>
      <w:r w:rsidRPr="00D6136A">
        <w:rPr>
          <w:szCs w:val="28"/>
          <w:lang w:eastAsia="en-US"/>
        </w:rPr>
        <w:t xml:space="preserve"> изменения позже не будет</w:t>
      </w:r>
    </w:p>
    <w:p w:rsidR="00D6136A" w:rsidRPr="00D6136A" w:rsidRDefault="00D6136A" w:rsidP="00D279A8">
      <w:pPr>
        <w:spacing w:line="276" w:lineRule="auto"/>
        <w:ind w:firstLine="426"/>
        <w:jc w:val="both"/>
        <w:rPr>
          <w:szCs w:val="28"/>
          <w:lang w:eastAsia="en-US"/>
        </w:rPr>
      </w:pPr>
      <w:r w:rsidRPr="00D6136A">
        <w:rPr>
          <w:b/>
          <w:szCs w:val="28"/>
          <w:lang w:eastAsia="en-US"/>
        </w:rPr>
        <w:t xml:space="preserve">Модуль 2: </w:t>
      </w:r>
      <w:r w:rsidR="00D279A8" w:rsidRPr="00FF4B9D">
        <w:t>Разработка принципиальной электропневматической</w:t>
      </w:r>
      <w:r w:rsidR="00D279A8">
        <w:t xml:space="preserve"> </w:t>
      </w:r>
      <w:r w:rsidR="00D279A8" w:rsidRPr="00FF4B9D">
        <w:t>схемы станции</w:t>
      </w:r>
      <w:r w:rsidR="00D279A8">
        <w:t xml:space="preserve"> </w:t>
      </w:r>
      <w:r w:rsidR="00D279A8" w:rsidRPr="00FF4B9D">
        <w:t>транспортировки заготовок</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Сценарий </w:t>
      </w:r>
    </w:p>
    <w:p w:rsidR="00D6136A" w:rsidRPr="00D6136A" w:rsidRDefault="00D6136A" w:rsidP="00D6136A">
      <w:pPr>
        <w:spacing w:line="276" w:lineRule="auto"/>
        <w:ind w:firstLine="426"/>
        <w:jc w:val="both"/>
        <w:rPr>
          <w:szCs w:val="28"/>
          <w:lang w:eastAsia="en-US"/>
        </w:rPr>
      </w:pPr>
      <w:r w:rsidRPr="00D6136A">
        <w:rPr>
          <w:szCs w:val="28"/>
          <w:lang w:eastAsia="en-US"/>
        </w:rPr>
        <w:t>Произошел сбой в работе станции. Компоненты станции повреждены и нуждаются в замене</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Задание </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Заменить контроллер двигателя постоянного тока, повторно провести пуско-наладочные работы. Задание считается завершённым когда: </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1. Станция полностью собрана, пневматические и электрические подключения </w:t>
      </w:r>
      <w:proofErr w:type="gramStart"/>
      <w:r w:rsidRPr="00D6136A">
        <w:rPr>
          <w:szCs w:val="28"/>
          <w:lang w:eastAsia="en-US"/>
        </w:rPr>
        <w:t>выполнены</w:t>
      </w:r>
      <w:proofErr w:type="gramEnd"/>
      <w:r w:rsidRPr="00D6136A">
        <w:rPr>
          <w:szCs w:val="28"/>
          <w:lang w:eastAsia="en-US"/>
        </w:rPr>
        <w:t xml:space="preserve"> верно. Проверка осуществляется при помощи пульта </w:t>
      </w:r>
      <w:proofErr w:type="spellStart"/>
      <w:r w:rsidRPr="00D6136A">
        <w:rPr>
          <w:szCs w:val="28"/>
          <w:lang w:eastAsia="en-US"/>
        </w:rPr>
        <w:t>Simulation</w:t>
      </w:r>
      <w:proofErr w:type="spellEnd"/>
      <w:r w:rsidRPr="00D6136A">
        <w:rPr>
          <w:szCs w:val="28"/>
          <w:lang w:eastAsia="en-US"/>
        </w:rPr>
        <w:t xml:space="preserve"> </w:t>
      </w:r>
      <w:proofErr w:type="spellStart"/>
      <w:r w:rsidRPr="00D6136A">
        <w:rPr>
          <w:szCs w:val="28"/>
          <w:lang w:eastAsia="en-US"/>
        </w:rPr>
        <w:t>box</w:t>
      </w:r>
      <w:proofErr w:type="spellEnd"/>
      <w:r w:rsidRPr="00D6136A">
        <w:rPr>
          <w:szCs w:val="28"/>
          <w:lang w:eastAsia="en-US"/>
        </w:rPr>
        <w:t xml:space="preserve">. </w:t>
      </w:r>
    </w:p>
    <w:p w:rsidR="00D6136A" w:rsidRPr="00D6136A" w:rsidRDefault="00D6136A" w:rsidP="00D6136A">
      <w:pPr>
        <w:spacing w:line="276" w:lineRule="auto"/>
        <w:ind w:firstLine="426"/>
        <w:jc w:val="both"/>
        <w:rPr>
          <w:szCs w:val="28"/>
          <w:lang w:eastAsia="en-US"/>
        </w:rPr>
      </w:pPr>
      <w:r w:rsidRPr="00D6136A">
        <w:rPr>
          <w:szCs w:val="28"/>
          <w:lang w:eastAsia="en-US"/>
        </w:rPr>
        <w:t xml:space="preserve">2. Программа ПЛК выполняется без ошибок и сбоев. Проверка осуществляется согласно описанию алгоритма работы станции. </w:t>
      </w:r>
    </w:p>
    <w:p w:rsidR="00D6136A" w:rsidRDefault="00D6136A" w:rsidP="00D6136A">
      <w:pPr>
        <w:spacing w:line="276" w:lineRule="auto"/>
        <w:ind w:firstLine="426"/>
        <w:jc w:val="both"/>
        <w:rPr>
          <w:szCs w:val="28"/>
          <w:lang w:eastAsia="en-US"/>
        </w:rPr>
      </w:pPr>
      <w:r w:rsidRPr="00D6136A">
        <w:rPr>
          <w:szCs w:val="28"/>
          <w:lang w:eastAsia="en-US"/>
        </w:rPr>
        <w:t>3. Система удовлетворяет всем требованиям, описанным в документе «Профессиональная практика». Участникам будет предоставлена англоязычная версия документа «</w:t>
      </w:r>
      <w:proofErr w:type="spellStart"/>
      <w:r w:rsidRPr="00D6136A">
        <w:rPr>
          <w:szCs w:val="28"/>
          <w:lang w:eastAsia="en-US"/>
        </w:rPr>
        <w:t>Professional</w:t>
      </w:r>
      <w:proofErr w:type="spellEnd"/>
      <w:r w:rsidRPr="00D6136A">
        <w:rPr>
          <w:szCs w:val="28"/>
          <w:lang w:eastAsia="en-US"/>
        </w:rPr>
        <w:t xml:space="preserve"> </w:t>
      </w:r>
      <w:proofErr w:type="spellStart"/>
      <w:r w:rsidRPr="00D6136A">
        <w:rPr>
          <w:szCs w:val="28"/>
          <w:lang w:eastAsia="en-US"/>
        </w:rPr>
        <w:t>Practice</w:t>
      </w:r>
      <w:proofErr w:type="spellEnd"/>
      <w:r w:rsidRPr="00D6136A">
        <w:rPr>
          <w:szCs w:val="28"/>
          <w:lang w:eastAsia="en-US"/>
        </w:rPr>
        <w:t xml:space="preserve">». </w:t>
      </w:r>
    </w:p>
    <w:p w:rsidR="00D6136A" w:rsidRPr="00D6136A" w:rsidRDefault="00D6136A" w:rsidP="00D6136A">
      <w:pPr>
        <w:spacing w:line="276" w:lineRule="auto"/>
        <w:ind w:firstLine="426"/>
        <w:jc w:val="both"/>
        <w:rPr>
          <w:szCs w:val="28"/>
          <w:lang w:eastAsia="en-US"/>
        </w:rPr>
      </w:pPr>
      <w:r w:rsidRPr="00D6136A">
        <w:rPr>
          <w:szCs w:val="28"/>
          <w:lang w:eastAsia="en-US"/>
        </w:rPr>
        <w:t>Станция будет отправлена заказчику сразу же, как только Вы завершите работу. Возможности внести изменения позже не будет</w:t>
      </w:r>
    </w:p>
    <w:p w:rsidR="00D6136A" w:rsidRPr="00D6136A" w:rsidRDefault="00D6136A" w:rsidP="00D6136A">
      <w:pPr>
        <w:spacing w:line="276" w:lineRule="auto"/>
        <w:ind w:firstLine="426"/>
        <w:jc w:val="both"/>
        <w:rPr>
          <w:szCs w:val="28"/>
          <w:lang w:eastAsia="en-US"/>
        </w:rPr>
      </w:pPr>
    </w:p>
    <w:p w:rsidR="00EC0056" w:rsidRPr="004A0B5D" w:rsidRDefault="00EC0056" w:rsidP="00D6136A">
      <w:pPr>
        <w:spacing w:line="276" w:lineRule="auto"/>
        <w:ind w:firstLine="426"/>
        <w:rPr>
          <w:b/>
          <w:u w:val="single"/>
        </w:rPr>
      </w:pPr>
      <w:r w:rsidRPr="004A0B5D">
        <w:rPr>
          <w:b/>
          <w:u w:val="single"/>
        </w:rPr>
        <w:t>3.2. Критерии оценивания выполнения задания демонстрационного экзамена</w:t>
      </w:r>
    </w:p>
    <w:p w:rsidR="00EC0056" w:rsidRPr="004A0B5D" w:rsidRDefault="00EC0056" w:rsidP="00EC0056">
      <w:pPr>
        <w:spacing w:line="276" w:lineRule="auto"/>
        <w:ind w:firstLine="426"/>
        <w:rPr>
          <w:b/>
        </w:rPr>
      </w:pPr>
      <w:r w:rsidRPr="004A0B5D">
        <w:rPr>
          <w:b/>
        </w:rPr>
        <w:t>3.2.1. Порядок оценки</w:t>
      </w:r>
    </w:p>
    <w:p w:rsidR="00EC0056" w:rsidRDefault="00EC0056" w:rsidP="00D6136A">
      <w:pPr>
        <w:spacing w:line="276" w:lineRule="auto"/>
        <w:ind w:firstLine="709"/>
        <w:jc w:val="both"/>
      </w:pPr>
      <w:r w:rsidRPr="004A0B5D">
        <w:t>Общее максимальное количество баллов за выполнение задания демонстрационного экзамена одним студентом, распределяемое между мод</w:t>
      </w:r>
      <w:r w:rsidR="006A1123">
        <w:t>улями задания дано в таблице 2.</w:t>
      </w:r>
    </w:p>
    <w:p w:rsidR="006A1123" w:rsidRPr="004A0B5D" w:rsidRDefault="006A1123" w:rsidP="006A1123">
      <w:pPr>
        <w:spacing w:line="276" w:lineRule="auto"/>
        <w:ind w:firstLine="709"/>
      </w:pPr>
      <w:r>
        <w:t>К</w:t>
      </w:r>
      <w:r w:rsidRPr="004A0B5D">
        <w:t xml:space="preserve">ритерии оценки задания демонстрационного экзамена основываются на следующем: </w:t>
      </w:r>
    </w:p>
    <w:p w:rsidR="006A1123" w:rsidRPr="004A0B5D" w:rsidRDefault="006A1123" w:rsidP="006A1123">
      <w:pPr>
        <w:widowControl w:val="0"/>
        <w:numPr>
          <w:ilvl w:val="0"/>
          <w:numId w:val="2"/>
        </w:numPr>
        <w:tabs>
          <w:tab w:val="left" w:pos="993"/>
        </w:tabs>
        <w:spacing w:line="276" w:lineRule="auto"/>
        <w:ind w:left="0" w:firstLine="709"/>
        <w:jc w:val="both"/>
      </w:pPr>
      <w:r w:rsidRPr="004A0B5D">
        <w:t xml:space="preserve">соблюдение правил безопасного выполнения работ и требований охраны труда; </w:t>
      </w:r>
    </w:p>
    <w:p w:rsidR="006A1123" w:rsidRPr="004A0B5D" w:rsidRDefault="006A1123" w:rsidP="006A1123">
      <w:pPr>
        <w:widowControl w:val="0"/>
        <w:numPr>
          <w:ilvl w:val="0"/>
          <w:numId w:val="2"/>
        </w:numPr>
        <w:tabs>
          <w:tab w:val="left" w:pos="993"/>
        </w:tabs>
        <w:spacing w:line="276" w:lineRule="auto"/>
        <w:ind w:left="0" w:firstLine="709"/>
        <w:jc w:val="both"/>
      </w:pPr>
      <w:r w:rsidRPr="004A0B5D">
        <w:t>подготовка к работе, организация рабочего места;</w:t>
      </w:r>
    </w:p>
    <w:p w:rsidR="006A1123" w:rsidRPr="004A0B5D" w:rsidRDefault="006A1123" w:rsidP="006A1123">
      <w:pPr>
        <w:widowControl w:val="0"/>
        <w:numPr>
          <w:ilvl w:val="0"/>
          <w:numId w:val="2"/>
        </w:numPr>
        <w:tabs>
          <w:tab w:val="left" w:pos="993"/>
        </w:tabs>
        <w:spacing w:line="276" w:lineRule="auto"/>
        <w:ind w:left="0" w:firstLine="709"/>
        <w:jc w:val="both"/>
      </w:pPr>
      <w:r w:rsidRPr="004A0B5D">
        <w:t>качество выполнение работ в соответствии с заданием и техническими требованиями к качеству результатов работ;</w:t>
      </w:r>
    </w:p>
    <w:p w:rsidR="006A1123" w:rsidRPr="004A0B5D" w:rsidRDefault="006A1123" w:rsidP="006A1123">
      <w:pPr>
        <w:widowControl w:val="0"/>
        <w:numPr>
          <w:ilvl w:val="0"/>
          <w:numId w:val="2"/>
        </w:numPr>
        <w:tabs>
          <w:tab w:val="left" w:pos="993"/>
        </w:tabs>
        <w:spacing w:line="276" w:lineRule="auto"/>
        <w:ind w:left="0" w:firstLine="709"/>
        <w:jc w:val="both"/>
      </w:pPr>
      <w:r w:rsidRPr="004A0B5D">
        <w:t>полнота и скорость выполнения работ;</w:t>
      </w:r>
    </w:p>
    <w:p w:rsidR="006A1123" w:rsidRPr="004A0B5D" w:rsidRDefault="006A1123" w:rsidP="006A1123">
      <w:pPr>
        <w:widowControl w:val="0"/>
        <w:numPr>
          <w:ilvl w:val="0"/>
          <w:numId w:val="2"/>
        </w:numPr>
        <w:tabs>
          <w:tab w:val="left" w:pos="993"/>
        </w:tabs>
        <w:spacing w:line="276" w:lineRule="auto"/>
        <w:ind w:left="0" w:firstLine="709"/>
        <w:jc w:val="both"/>
      </w:pPr>
      <w:r w:rsidRPr="004A0B5D">
        <w:t>четкость формулировки выводов по результатам осмотра, диагностирования и испытаний;</w:t>
      </w:r>
    </w:p>
    <w:p w:rsidR="006A1123" w:rsidRPr="004A0B5D" w:rsidRDefault="006A1123" w:rsidP="006A1123">
      <w:pPr>
        <w:widowControl w:val="0"/>
        <w:numPr>
          <w:ilvl w:val="0"/>
          <w:numId w:val="2"/>
        </w:numPr>
        <w:tabs>
          <w:tab w:val="left" w:pos="993"/>
        </w:tabs>
        <w:spacing w:line="276" w:lineRule="auto"/>
        <w:ind w:left="0" w:firstLine="709"/>
        <w:jc w:val="both"/>
      </w:pPr>
      <w:r w:rsidRPr="004A0B5D">
        <w:t>точность диагностирования неисправностей;</w:t>
      </w:r>
    </w:p>
    <w:p w:rsidR="006A1123" w:rsidRPr="004A0B5D" w:rsidRDefault="006A1123" w:rsidP="006A1123">
      <w:pPr>
        <w:widowControl w:val="0"/>
        <w:numPr>
          <w:ilvl w:val="0"/>
          <w:numId w:val="2"/>
        </w:numPr>
        <w:tabs>
          <w:tab w:val="left" w:pos="993"/>
        </w:tabs>
        <w:spacing w:line="276" w:lineRule="auto"/>
        <w:ind w:left="0" w:firstLine="709"/>
        <w:jc w:val="both"/>
      </w:pPr>
      <w:r w:rsidRPr="004A0B5D">
        <w:t>точность выполнения измерений;</w:t>
      </w:r>
    </w:p>
    <w:p w:rsidR="006A1123" w:rsidRPr="004A0B5D" w:rsidRDefault="006A1123" w:rsidP="006A1123">
      <w:pPr>
        <w:widowControl w:val="0"/>
        <w:numPr>
          <w:ilvl w:val="0"/>
          <w:numId w:val="2"/>
        </w:numPr>
        <w:tabs>
          <w:tab w:val="left" w:pos="993"/>
        </w:tabs>
        <w:spacing w:line="276" w:lineRule="auto"/>
        <w:ind w:left="0" w:firstLine="709"/>
        <w:jc w:val="both"/>
      </w:pPr>
      <w:r w:rsidRPr="004A0B5D">
        <w:lastRenderedPageBreak/>
        <w:t>качество ремонта.</w:t>
      </w:r>
    </w:p>
    <w:p w:rsidR="00EC0056" w:rsidRDefault="00EC0056" w:rsidP="00EC0056">
      <w:pPr>
        <w:tabs>
          <w:tab w:val="left" w:pos="7590"/>
        </w:tabs>
        <w:autoSpaceDE w:val="0"/>
        <w:autoSpaceDN w:val="0"/>
        <w:adjustRightInd w:val="0"/>
        <w:spacing w:line="276" w:lineRule="auto"/>
        <w:ind w:firstLine="709"/>
        <w:jc w:val="right"/>
      </w:pPr>
      <w:r w:rsidRPr="004A0B5D">
        <w:t>Таблица 2</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9"/>
        <w:gridCol w:w="2928"/>
        <w:gridCol w:w="1762"/>
        <w:gridCol w:w="1384"/>
        <w:gridCol w:w="1706"/>
        <w:gridCol w:w="966"/>
      </w:tblGrid>
      <w:tr w:rsidR="006A1123" w:rsidRPr="006A1123" w:rsidTr="006A1123">
        <w:trPr>
          <w:trHeight w:val="520"/>
        </w:trPr>
        <w:tc>
          <w:tcPr>
            <w:tcW w:w="330" w:type="pct"/>
          </w:tcPr>
          <w:p w:rsidR="006A1123" w:rsidRPr="006A1123" w:rsidRDefault="006A1123" w:rsidP="006A1123">
            <w:pPr>
              <w:pStyle w:val="TableParagraph"/>
              <w:ind w:left="57" w:right="57"/>
              <w:jc w:val="center"/>
              <w:rPr>
                <w:sz w:val="20"/>
                <w:lang w:val="ru-RU"/>
              </w:rPr>
            </w:pPr>
            <w:r w:rsidRPr="006A1123">
              <w:rPr>
                <w:sz w:val="20"/>
                <w:lang w:val="ru-RU"/>
              </w:rPr>
              <w:t>№</w:t>
            </w:r>
            <w:r w:rsidRPr="006A1123">
              <w:rPr>
                <w:spacing w:val="-47"/>
                <w:sz w:val="20"/>
                <w:lang w:val="ru-RU"/>
              </w:rPr>
              <w:t xml:space="preserve"> </w:t>
            </w:r>
            <w:proofErr w:type="gramStart"/>
            <w:r w:rsidRPr="006A1123">
              <w:rPr>
                <w:spacing w:val="-1"/>
                <w:sz w:val="20"/>
                <w:lang w:val="ru-RU"/>
              </w:rPr>
              <w:t>п</w:t>
            </w:r>
            <w:proofErr w:type="gramEnd"/>
            <w:r w:rsidRPr="006A1123">
              <w:rPr>
                <w:spacing w:val="-1"/>
                <w:sz w:val="20"/>
                <w:lang w:val="ru-RU"/>
              </w:rPr>
              <w:t>/п</w:t>
            </w:r>
          </w:p>
        </w:tc>
        <w:tc>
          <w:tcPr>
            <w:tcW w:w="1563" w:type="pct"/>
          </w:tcPr>
          <w:p w:rsidR="006A1123" w:rsidRPr="006A1123" w:rsidRDefault="006A1123" w:rsidP="006A1123">
            <w:pPr>
              <w:pStyle w:val="TableParagraph"/>
              <w:ind w:left="57" w:right="57"/>
              <w:jc w:val="center"/>
              <w:rPr>
                <w:sz w:val="20"/>
                <w:lang w:val="ru-RU"/>
              </w:rPr>
            </w:pPr>
            <w:r w:rsidRPr="006A1123">
              <w:rPr>
                <w:sz w:val="20"/>
                <w:lang w:val="ru-RU"/>
              </w:rPr>
              <w:t>Модуль задания, где</w:t>
            </w:r>
            <w:r w:rsidRPr="006A1123">
              <w:rPr>
                <w:spacing w:val="1"/>
                <w:sz w:val="20"/>
                <w:lang w:val="ru-RU"/>
              </w:rPr>
              <w:t xml:space="preserve"> </w:t>
            </w:r>
            <w:r w:rsidRPr="006A1123">
              <w:rPr>
                <w:sz w:val="20"/>
                <w:lang w:val="ru-RU"/>
              </w:rPr>
              <w:t>проверяется</w:t>
            </w:r>
            <w:r w:rsidRPr="006A1123">
              <w:rPr>
                <w:spacing w:val="-12"/>
                <w:sz w:val="20"/>
                <w:lang w:val="ru-RU"/>
              </w:rPr>
              <w:t xml:space="preserve"> </w:t>
            </w:r>
            <w:r w:rsidRPr="006A1123">
              <w:rPr>
                <w:sz w:val="20"/>
                <w:lang w:val="ru-RU"/>
              </w:rPr>
              <w:t>критерий</w:t>
            </w:r>
          </w:p>
        </w:tc>
        <w:tc>
          <w:tcPr>
            <w:tcW w:w="941" w:type="pct"/>
          </w:tcPr>
          <w:p w:rsidR="006A1123" w:rsidRPr="006A1123" w:rsidRDefault="006A1123" w:rsidP="006A1123">
            <w:pPr>
              <w:pStyle w:val="TableParagraph"/>
              <w:ind w:left="57" w:right="57"/>
              <w:jc w:val="center"/>
              <w:rPr>
                <w:sz w:val="20"/>
                <w:lang w:val="ru-RU"/>
              </w:rPr>
            </w:pPr>
            <w:r w:rsidRPr="006A1123">
              <w:rPr>
                <w:sz w:val="20"/>
                <w:lang w:val="ru-RU"/>
              </w:rPr>
              <w:t>Длительность</w:t>
            </w:r>
            <w:r w:rsidRPr="006A1123">
              <w:rPr>
                <w:spacing w:val="-48"/>
                <w:sz w:val="20"/>
                <w:lang w:val="ru-RU"/>
              </w:rPr>
              <w:t xml:space="preserve"> </w:t>
            </w:r>
            <w:r w:rsidRPr="006A1123">
              <w:rPr>
                <w:sz w:val="20"/>
                <w:lang w:val="ru-RU"/>
              </w:rPr>
              <w:t>модуля</w:t>
            </w:r>
          </w:p>
        </w:tc>
        <w:tc>
          <w:tcPr>
            <w:tcW w:w="739" w:type="pct"/>
          </w:tcPr>
          <w:p w:rsidR="006A1123" w:rsidRPr="006A1123" w:rsidRDefault="006A1123" w:rsidP="006A1123">
            <w:pPr>
              <w:pStyle w:val="TableParagraph"/>
              <w:ind w:left="57" w:right="57"/>
              <w:jc w:val="center"/>
              <w:rPr>
                <w:sz w:val="20"/>
                <w:lang w:val="ru-RU"/>
              </w:rPr>
            </w:pPr>
            <w:r w:rsidRPr="006A1123">
              <w:rPr>
                <w:spacing w:val="-1"/>
                <w:sz w:val="20"/>
                <w:lang w:val="ru-RU"/>
              </w:rPr>
              <w:t>Судейские</w:t>
            </w:r>
            <w:r w:rsidRPr="006A1123">
              <w:rPr>
                <w:spacing w:val="-47"/>
                <w:sz w:val="20"/>
                <w:lang w:val="ru-RU"/>
              </w:rPr>
              <w:t xml:space="preserve"> </w:t>
            </w:r>
            <w:r w:rsidRPr="006A1123">
              <w:rPr>
                <w:sz w:val="20"/>
                <w:lang w:val="ru-RU"/>
              </w:rPr>
              <w:t>баллы</w:t>
            </w:r>
          </w:p>
        </w:tc>
        <w:tc>
          <w:tcPr>
            <w:tcW w:w="911" w:type="pct"/>
          </w:tcPr>
          <w:p w:rsidR="006A1123" w:rsidRPr="006A1123" w:rsidRDefault="006A1123" w:rsidP="006A1123">
            <w:pPr>
              <w:pStyle w:val="TableParagraph"/>
              <w:ind w:left="57" w:right="57"/>
              <w:jc w:val="center"/>
              <w:rPr>
                <w:sz w:val="20"/>
                <w:lang w:val="ru-RU"/>
              </w:rPr>
            </w:pPr>
            <w:r w:rsidRPr="006A1123">
              <w:rPr>
                <w:spacing w:val="-1"/>
                <w:sz w:val="20"/>
                <w:lang w:val="ru-RU"/>
              </w:rPr>
              <w:t>Объективные</w:t>
            </w:r>
            <w:r w:rsidRPr="006A1123">
              <w:rPr>
                <w:spacing w:val="-47"/>
                <w:sz w:val="20"/>
                <w:lang w:val="ru-RU"/>
              </w:rPr>
              <w:t xml:space="preserve"> </w:t>
            </w:r>
            <w:r w:rsidRPr="006A1123">
              <w:rPr>
                <w:sz w:val="20"/>
                <w:lang w:val="ru-RU"/>
              </w:rPr>
              <w:t>баллы</w:t>
            </w:r>
          </w:p>
        </w:tc>
        <w:tc>
          <w:tcPr>
            <w:tcW w:w="516" w:type="pct"/>
          </w:tcPr>
          <w:p w:rsidR="006A1123" w:rsidRPr="006A1123" w:rsidRDefault="006A1123" w:rsidP="006A1123">
            <w:pPr>
              <w:pStyle w:val="TableParagraph"/>
              <w:ind w:left="57" w:right="57"/>
              <w:jc w:val="center"/>
              <w:rPr>
                <w:sz w:val="20"/>
                <w:lang w:val="ru-RU"/>
              </w:rPr>
            </w:pPr>
            <w:r w:rsidRPr="006A1123">
              <w:rPr>
                <w:sz w:val="20"/>
                <w:lang w:val="ru-RU"/>
              </w:rPr>
              <w:t>Общие</w:t>
            </w:r>
            <w:r w:rsidRPr="006A1123">
              <w:rPr>
                <w:spacing w:val="-2"/>
                <w:sz w:val="20"/>
                <w:lang w:val="ru-RU"/>
              </w:rPr>
              <w:t xml:space="preserve"> </w:t>
            </w:r>
            <w:r w:rsidRPr="006A1123">
              <w:rPr>
                <w:sz w:val="20"/>
                <w:lang w:val="ru-RU"/>
              </w:rPr>
              <w:t>баллы</w:t>
            </w:r>
          </w:p>
        </w:tc>
      </w:tr>
      <w:tr w:rsidR="006A1123" w:rsidRPr="006A1123" w:rsidTr="006A1123">
        <w:trPr>
          <w:trHeight w:val="1417"/>
        </w:trPr>
        <w:tc>
          <w:tcPr>
            <w:tcW w:w="330" w:type="pct"/>
            <w:tcBorders>
              <w:left w:val="single" w:sz="8" w:space="0" w:color="000000"/>
            </w:tcBorders>
          </w:tcPr>
          <w:p w:rsidR="006A1123" w:rsidRPr="006A1123" w:rsidRDefault="006A1123" w:rsidP="006A1123">
            <w:pPr>
              <w:pStyle w:val="TableParagraph"/>
              <w:ind w:left="57" w:right="57"/>
              <w:jc w:val="center"/>
              <w:rPr>
                <w:sz w:val="20"/>
                <w:lang w:val="ru-RU"/>
              </w:rPr>
            </w:pPr>
            <w:r w:rsidRPr="006A1123">
              <w:rPr>
                <w:w w:val="99"/>
                <w:sz w:val="20"/>
                <w:lang w:val="ru-RU"/>
              </w:rPr>
              <w:t>1</w:t>
            </w:r>
          </w:p>
        </w:tc>
        <w:tc>
          <w:tcPr>
            <w:tcW w:w="1563" w:type="pct"/>
          </w:tcPr>
          <w:p w:rsidR="006A1123" w:rsidRPr="006A1123" w:rsidRDefault="006A1123" w:rsidP="006A1123">
            <w:pPr>
              <w:pStyle w:val="TableParagraph"/>
              <w:ind w:left="57" w:right="57"/>
              <w:rPr>
                <w:sz w:val="20"/>
                <w:lang w:val="ru-RU"/>
              </w:rPr>
            </w:pPr>
            <w:r w:rsidRPr="006A1123">
              <w:rPr>
                <w:sz w:val="20"/>
                <w:lang w:val="ru-RU"/>
              </w:rPr>
              <w:t>Сборка,</w:t>
            </w:r>
            <w:r w:rsidRPr="006A1123">
              <w:rPr>
                <w:spacing w:val="-6"/>
                <w:sz w:val="20"/>
                <w:lang w:val="ru-RU"/>
              </w:rPr>
              <w:t xml:space="preserve"> </w:t>
            </w:r>
            <w:r w:rsidRPr="006A1123">
              <w:rPr>
                <w:sz w:val="20"/>
                <w:lang w:val="ru-RU"/>
              </w:rPr>
              <w:t>программирование</w:t>
            </w:r>
            <w:r w:rsidRPr="006A1123">
              <w:rPr>
                <w:spacing w:val="-5"/>
                <w:sz w:val="20"/>
                <w:lang w:val="ru-RU"/>
              </w:rPr>
              <w:t xml:space="preserve"> </w:t>
            </w:r>
            <w:r w:rsidRPr="006A1123">
              <w:rPr>
                <w:sz w:val="20"/>
                <w:lang w:val="ru-RU"/>
              </w:rPr>
              <w:t>и</w:t>
            </w:r>
            <w:r w:rsidRPr="006A1123">
              <w:rPr>
                <w:spacing w:val="-47"/>
                <w:sz w:val="20"/>
                <w:lang w:val="ru-RU"/>
              </w:rPr>
              <w:t xml:space="preserve"> </w:t>
            </w:r>
            <w:r w:rsidRPr="006A1123">
              <w:rPr>
                <w:sz w:val="20"/>
                <w:lang w:val="ru-RU"/>
              </w:rPr>
              <w:t>пуско-наладка</w:t>
            </w:r>
            <w:r w:rsidRPr="006A1123">
              <w:rPr>
                <w:spacing w:val="-1"/>
                <w:sz w:val="20"/>
                <w:lang w:val="ru-RU"/>
              </w:rPr>
              <w:t xml:space="preserve"> </w:t>
            </w:r>
            <w:r w:rsidRPr="006A1123">
              <w:rPr>
                <w:sz w:val="20"/>
                <w:lang w:val="ru-RU"/>
              </w:rPr>
              <w:t>станции</w:t>
            </w:r>
          </w:p>
          <w:p w:rsidR="006A1123" w:rsidRPr="006A1123" w:rsidRDefault="006A1123" w:rsidP="006A1123">
            <w:pPr>
              <w:pStyle w:val="TableParagraph"/>
              <w:ind w:left="57" w:right="57"/>
              <w:rPr>
                <w:sz w:val="20"/>
                <w:lang w:val="ru-RU"/>
              </w:rPr>
            </w:pPr>
            <w:r w:rsidRPr="006A1123">
              <w:rPr>
                <w:sz w:val="20"/>
                <w:lang w:val="ru-RU"/>
              </w:rPr>
              <w:t>перемещения</w:t>
            </w:r>
            <w:r w:rsidRPr="006A1123">
              <w:rPr>
                <w:spacing w:val="-9"/>
                <w:sz w:val="20"/>
                <w:lang w:val="ru-RU"/>
              </w:rPr>
              <w:t xml:space="preserve"> </w:t>
            </w:r>
            <w:r w:rsidRPr="006A1123">
              <w:rPr>
                <w:sz w:val="20"/>
                <w:lang w:val="ru-RU"/>
              </w:rPr>
              <w:t>материалов</w:t>
            </w:r>
            <w:r w:rsidRPr="006A1123">
              <w:rPr>
                <w:spacing w:val="-8"/>
                <w:sz w:val="20"/>
                <w:lang w:val="ru-RU"/>
              </w:rPr>
              <w:t xml:space="preserve"> </w:t>
            </w:r>
            <w:r w:rsidRPr="006A1123">
              <w:rPr>
                <w:sz w:val="20"/>
                <w:lang w:val="ru-RU"/>
              </w:rPr>
              <w:t>с</w:t>
            </w:r>
            <w:r w:rsidRPr="006A1123">
              <w:rPr>
                <w:spacing w:val="-47"/>
                <w:sz w:val="20"/>
                <w:lang w:val="ru-RU"/>
              </w:rPr>
              <w:t xml:space="preserve"> </w:t>
            </w:r>
            <w:r w:rsidRPr="006A1123">
              <w:rPr>
                <w:sz w:val="20"/>
                <w:lang w:val="ru-RU"/>
              </w:rPr>
              <w:t>электрическим приводом,</w:t>
            </w:r>
            <w:r w:rsidRPr="006A1123">
              <w:rPr>
                <w:spacing w:val="1"/>
                <w:sz w:val="20"/>
                <w:lang w:val="ru-RU"/>
              </w:rPr>
              <w:t xml:space="preserve"> </w:t>
            </w:r>
            <w:r w:rsidRPr="006A1123">
              <w:rPr>
                <w:sz w:val="20"/>
                <w:lang w:val="ru-RU"/>
              </w:rPr>
              <w:t>магазином</w:t>
            </w:r>
            <w:r w:rsidRPr="006A1123">
              <w:rPr>
                <w:spacing w:val="-1"/>
                <w:sz w:val="20"/>
                <w:lang w:val="ru-RU"/>
              </w:rPr>
              <w:t xml:space="preserve"> </w:t>
            </w:r>
            <w:r w:rsidRPr="006A1123">
              <w:rPr>
                <w:sz w:val="20"/>
                <w:lang w:val="ru-RU"/>
              </w:rPr>
              <w:t>и</w:t>
            </w:r>
            <w:r w:rsidRPr="006A1123">
              <w:rPr>
                <w:spacing w:val="-1"/>
                <w:sz w:val="20"/>
                <w:lang w:val="ru-RU"/>
              </w:rPr>
              <w:t xml:space="preserve"> </w:t>
            </w:r>
            <w:proofErr w:type="gramStart"/>
            <w:r w:rsidRPr="006A1123">
              <w:rPr>
                <w:sz w:val="20"/>
                <w:lang w:val="ru-RU"/>
              </w:rPr>
              <w:t>кнопочной</w:t>
            </w:r>
            <w:proofErr w:type="gramEnd"/>
          </w:p>
          <w:p w:rsidR="006A1123" w:rsidRPr="006A1123" w:rsidRDefault="006A1123" w:rsidP="006A1123">
            <w:pPr>
              <w:pStyle w:val="TableParagraph"/>
              <w:ind w:left="57" w:right="57"/>
              <w:rPr>
                <w:sz w:val="20"/>
                <w:lang w:val="ru-RU"/>
              </w:rPr>
            </w:pPr>
            <w:r w:rsidRPr="006A1123">
              <w:rPr>
                <w:sz w:val="20"/>
                <w:lang w:val="ru-RU"/>
              </w:rPr>
              <w:t>панелью</w:t>
            </w:r>
            <w:r w:rsidRPr="006A1123">
              <w:rPr>
                <w:spacing w:val="-5"/>
                <w:sz w:val="20"/>
                <w:lang w:val="ru-RU"/>
              </w:rPr>
              <w:t xml:space="preserve"> </w:t>
            </w:r>
            <w:r w:rsidRPr="006A1123">
              <w:rPr>
                <w:sz w:val="20"/>
                <w:lang w:val="ru-RU"/>
              </w:rPr>
              <w:t>управления</w:t>
            </w:r>
          </w:p>
        </w:tc>
        <w:tc>
          <w:tcPr>
            <w:tcW w:w="941" w:type="pct"/>
          </w:tcPr>
          <w:p w:rsidR="006A1123" w:rsidRPr="006A1123" w:rsidRDefault="006A1123" w:rsidP="006A1123">
            <w:pPr>
              <w:pStyle w:val="TableParagraph"/>
              <w:ind w:left="57" w:right="57"/>
              <w:jc w:val="center"/>
              <w:rPr>
                <w:sz w:val="20"/>
                <w:lang w:val="ru-RU"/>
              </w:rPr>
            </w:pPr>
            <w:r w:rsidRPr="006A1123">
              <w:rPr>
                <w:sz w:val="20"/>
                <w:lang w:val="ru-RU"/>
              </w:rPr>
              <w:t>4:00:00</w:t>
            </w:r>
          </w:p>
        </w:tc>
        <w:tc>
          <w:tcPr>
            <w:tcW w:w="739" w:type="pct"/>
          </w:tcPr>
          <w:p w:rsidR="006A1123" w:rsidRPr="006A1123" w:rsidRDefault="006A1123" w:rsidP="006A1123">
            <w:pPr>
              <w:pStyle w:val="TableParagraph"/>
              <w:ind w:left="57" w:right="57"/>
              <w:jc w:val="center"/>
              <w:rPr>
                <w:sz w:val="20"/>
                <w:lang w:val="ru-RU"/>
              </w:rPr>
            </w:pPr>
            <w:r w:rsidRPr="006A1123">
              <w:rPr>
                <w:sz w:val="20"/>
                <w:lang w:val="ru-RU"/>
              </w:rPr>
              <w:t>4,00</w:t>
            </w:r>
          </w:p>
        </w:tc>
        <w:tc>
          <w:tcPr>
            <w:tcW w:w="911" w:type="pct"/>
          </w:tcPr>
          <w:p w:rsidR="006A1123" w:rsidRPr="006A1123" w:rsidRDefault="006A1123" w:rsidP="006A1123">
            <w:pPr>
              <w:pStyle w:val="TableParagraph"/>
              <w:ind w:left="57" w:right="57"/>
              <w:jc w:val="center"/>
              <w:rPr>
                <w:sz w:val="20"/>
                <w:lang w:val="ru-RU"/>
              </w:rPr>
            </w:pPr>
            <w:r w:rsidRPr="006A1123">
              <w:rPr>
                <w:sz w:val="20"/>
                <w:lang w:val="ru-RU"/>
              </w:rPr>
              <w:t>13,00</w:t>
            </w:r>
          </w:p>
        </w:tc>
        <w:tc>
          <w:tcPr>
            <w:tcW w:w="516" w:type="pct"/>
            <w:tcBorders>
              <w:right w:val="single" w:sz="8" w:space="0" w:color="000000"/>
            </w:tcBorders>
          </w:tcPr>
          <w:p w:rsidR="006A1123" w:rsidRPr="006A1123" w:rsidRDefault="006A1123" w:rsidP="006A1123">
            <w:pPr>
              <w:pStyle w:val="TableParagraph"/>
              <w:ind w:left="57" w:right="57"/>
              <w:jc w:val="center"/>
              <w:rPr>
                <w:sz w:val="20"/>
                <w:lang w:val="ru-RU"/>
              </w:rPr>
            </w:pPr>
            <w:r w:rsidRPr="006A1123">
              <w:rPr>
                <w:sz w:val="20"/>
                <w:lang w:val="ru-RU"/>
              </w:rPr>
              <w:t>17,00</w:t>
            </w:r>
          </w:p>
        </w:tc>
      </w:tr>
      <w:tr w:rsidR="006A1123" w:rsidRPr="006A1123" w:rsidTr="006A1123">
        <w:trPr>
          <w:trHeight w:val="964"/>
        </w:trPr>
        <w:tc>
          <w:tcPr>
            <w:tcW w:w="330" w:type="pct"/>
            <w:tcBorders>
              <w:left w:val="single" w:sz="8" w:space="0" w:color="000000"/>
            </w:tcBorders>
          </w:tcPr>
          <w:p w:rsidR="006A1123" w:rsidRPr="006A1123" w:rsidRDefault="006A1123" w:rsidP="006A1123">
            <w:pPr>
              <w:pStyle w:val="TableParagraph"/>
              <w:ind w:left="57" w:right="57"/>
              <w:jc w:val="center"/>
              <w:rPr>
                <w:sz w:val="20"/>
                <w:lang w:val="ru-RU"/>
              </w:rPr>
            </w:pPr>
            <w:r w:rsidRPr="006A1123">
              <w:rPr>
                <w:w w:val="99"/>
                <w:sz w:val="20"/>
                <w:lang w:val="ru-RU"/>
              </w:rPr>
              <w:t>2</w:t>
            </w:r>
          </w:p>
        </w:tc>
        <w:tc>
          <w:tcPr>
            <w:tcW w:w="1563" w:type="pct"/>
          </w:tcPr>
          <w:p w:rsidR="006A1123" w:rsidRPr="006A1123" w:rsidRDefault="006A1123" w:rsidP="006A1123">
            <w:pPr>
              <w:pStyle w:val="TableParagraph"/>
              <w:ind w:left="57" w:right="57"/>
              <w:rPr>
                <w:sz w:val="20"/>
                <w:lang w:val="ru-RU"/>
              </w:rPr>
            </w:pPr>
            <w:r w:rsidRPr="006A1123">
              <w:rPr>
                <w:sz w:val="20"/>
                <w:lang w:val="ru-RU"/>
              </w:rPr>
              <w:t>Разработка</w:t>
            </w:r>
            <w:r w:rsidRPr="006A1123">
              <w:rPr>
                <w:spacing w:val="-12"/>
                <w:sz w:val="20"/>
                <w:lang w:val="ru-RU"/>
              </w:rPr>
              <w:t xml:space="preserve"> </w:t>
            </w:r>
            <w:proofErr w:type="gramStart"/>
            <w:r w:rsidRPr="006A1123">
              <w:rPr>
                <w:sz w:val="20"/>
                <w:lang w:val="ru-RU"/>
              </w:rPr>
              <w:t>принципиальной</w:t>
            </w:r>
            <w:proofErr w:type="gramEnd"/>
            <w:r w:rsidRPr="006A1123">
              <w:rPr>
                <w:spacing w:val="-47"/>
                <w:sz w:val="20"/>
                <w:lang w:val="ru-RU"/>
              </w:rPr>
              <w:t xml:space="preserve"> </w:t>
            </w:r>
            <w:r w:rsidRPr="006A1123">
              <w:rPr>
                <w:sz w:val="20"/>
                <w:lang w:val="ru-RU"/>
              </w:rPr>
              <w:t>электропневматической</w:t>
            </w:r>
          </w:p>
          <w:p w:rsidR="006A1123" w:rsidRPr="006A1123" w:rsidRDefault="006A1123" w:rsidP="006A1123">
            <w:pPr>
              <w:pStyle w:val="TableParagraph"/>
              <w:ind w:left="57" w:right="57"/>
              <w:rPr>
                <w:sz w:val="20"/>
                <w:lang w:val="ru-RU"/>
              </w:rPr>
            </w:pPr>
            <w:r w:rsidRPr="006A1123">
              <w:rPr>
                <w:sz w:val="20"/>
                <w:lang w:val="ru-RU"/>
              </w:rPr>
              <w:t>схемы</w:t>
            </w:r>
            <w:r w:rsidRPr="006A1123">
              <w:rPr>
                <w:spacing w:val="-3"/>
                <w:sz w:val="20"/>
                <w:lang w:val="ru-RU"/>
              </w:rPr>
              <w:t xml:space="preserve"> </w:t>
            </w:r>
            <w:r w:rsidRPr="006A1123">
              <w:rPr>
                <w:sz w:val="20"/>
                <w:lang w:val="ru-RU"/>
              </w:rPr>
              <w:t>станции</w:t>
            </w:r>
          </w:p>
          <w:p w:rsidR="006A1123" w:rsidRPr="006A1123" w:rsidRDefault="006A1123" w:rsidP="006A1123">
            <w:pPr>
              <w:pStyle w:val="TableParagraph"/>
              <w:ind w:left="57" w:right="57"/>
              <w:rPr>
                <w:sz w:val="20"/>
                <w:lang w:val="ru-RU"/>
              </w:rPr>
            </w:pPr>
            <w:r w:rsidRPr="006A1123">
              <w:rPr>
                <w:sz w:val="20"/>
                <w:lang w:val="ru-RU"/>
              </w:rPr>
              <w:t>транспортировки</w:t>
            </w:r>
            <w:r w:rsidRPr="006A1123">
              <w:rPr>
                <w:spacing w:val="-6"/>
                <w:sz w:val="20"/>
                <w:lang w:val="ru-RU"/>
              </w:rPr>
              <w:t xml:space="preserve"> </w:t>
            </w:r>
            <w:r w:rsidRPr="006A1123">
              <w:rPr>
                <w:sz w:val="20"/>
                <w:lang w:val="ru-RU"/>
              </w:rPr>
              <w:t>заготовок</w:t>
            </w:r>
          </w:p>
        </w:tc>
        <w:tc>
          <w:tcPr>
            <w:tcW w:w="941" w:type="pct"/>
          </w:tcPr>
          <w:p w:rsidR="006A1123" w:rsidRPr="006A1123" w:rsidRDefault="006A1123" w:rsidP="006A1123">
            <w:pPr>
              <w:pStyle w:val="TableParagraph"/>
              <w:ind w:left="57" w:right="57"/>
              <w:jc w:val="center"/>
              <w:rPr>
                <w:sz w:val="20"/>
                <w:lang w:val="ru-RU"/>
              </w:rPr>
            </w:pPr>
            <w:r w:rsidRPr="006A1123">
              <w:rPr>
                <w:sz w:val="20"/>
                <w:lang w:val="ru-RU"/>
              </w:rPr>
              <w:t>1:00:00</w:t>
            </w:r>
          </w:p>
        </w:tc>
        <w:tc>
          <w:tcPr>
            <w:tcW w:w="739" w:type="pct"/>
          </w:tcPr>
          <w:p w:rsidR="006A1123" w:rsidRPr="006A1123" w:rsidRDefault="006A1123" w:rsidP="006A1123">
            <w:pPr>
              <w:pStyle w:val="TableParagraph"/>
              <w:ind w:left="57" w:right="57"/>
              <w:jc w:val="center"/>
              <w:rPr>
                <w:sz w:val="20"/>
                <w:lang w:val="ru-RU"/>
              </w:rPr>
            </w:pPr>
            <w:r w:rsidRPr="006A1123">
              <w:rPr>
                <w:sz w:val="20"/>
                <w:lang w:val="ru-RU"/>
              </w:rPr>
              <w:t>3,00</w:t>
            </w:r>
          </w:p>
        </w:tc>
        <w:tc>
          <w:tcPr>
            <w:tcW w:w="911" w:type="pct"/>
          </w:tcPr>
          <w:p w:rsidR="006A1123" w:rsidRPr="006A1123" w:rsidRDefault="006A1123" w:rsidP="006A1123">
            <w:pPr>
              <w:pStyle w:val="TableParagraph"/>
              <w:ind w:left="57" w:right="57"/>
              <w:jc w:val="center"/>
              <w:rPr>
                <w:sz w:val="20"/>
                <w:lang w:val="ru-RU"/>
              </w:rPr>
            </w:pPr>
            <w:r w:rsidRPr="006A1123">
              <w:rPr>
                <w:sz w:val="20"/>
                <w:lang w:val="ru-RU"/>
              </w:rPr>
              <w:t>5,00</w:t>
            </w:r>
          </w:p>
        </w:tc>
        <w:tc>
          <w:tcPr>
            <w:tcW w:w="516" w:type="pct"/>
            <w:tcBorders>
              <w:right w:val="single" w:sz="8" w:space="0" w:color="000000"/>
            </w:tcBorders>
          </w:tcPr>
          <w:p w:rsidR="006A1123" w:rsidRPr="006A1123" w:rsidRDefault="006A1123" w:rsidP="006A1123">
            <w:pPr>
              <w:pStyle w:val="TableParagraph"/>
              <w:ind w:left="57" w:right="57"/>
              <w:jc w:val="center"/>
              <w:rPr>
                <w:sz w:val="20"/>
                <w:lang w:val="ru-RU"/>
              </w:rPr>
            </w:pPr>
            <w:r w:rsidRPr="006A1123">
              <w:rPr>
                <w:sz w:val="20"/>
                <w:lang w:val="ru-RU"/>
              </w:rPr>
              <w:t>8,00</w:t>
            </w:r>
          </w:p>
        </w:tc>
      </w:tr>
      <w:tr w:rsidR="006A1123" w:rsidRPr="006A1123" w:rsidTr="006A1123">
        <w:trPr>
          <w:trHeight w:val="227"/>
        </w:trPr>
        <w:tc>
          <w:tcPr>
            <w:tcW w:w="330" w:type="pct"/>
            <w:tcBorders>
              <w:left w:val="single" w:sz="8" w:space="0" w:color="000000"/>
              <w:bottom w:val="single" w:sz="8" w:space="0" w:color="000000"/>
            </w:tcBorders>
          </w:tcPr>
          <w:p w:rsidR="006A1123" w:rsidRPr="006A1123" w:rsidRDefault="006A1123" w:rsidP="006A1123">
            <w:pPr>
              <w:pStyle w:val="TableParagraph"/>
              <w:ind w:left="57" w:right="57"/>
              <w:rPr>
                <w:sz w:val="20"/>
                <w:lang w:val="ru-RU"/>
              </w:rPr>
            </w:pPr>
          </w:p>
        </w:tc>
        <w:tc>
          <w:tcPr>
            <w:tcW w:w="1563" w:type="pct"/>
            <w:tcBorders>
              <w:bottom w:val="single" w:sz="8" w:space="0" w:color="000000"/>
            </w:tcBorders>
          </w:tcPr>
          <w:p w:rsidR="006A1123" w:rsidRPr="006A1123" w:rsidRDefault="006A1123" w:rsidP="006A1123">
            <w:pPr>
              <w:pStyle w:val="TableParagraph"/>
              <w:ind w:left="57" w:right="57"/>
              <w:jc w:val="right"/>
              <w:rPr>
                <w:sz w:val="20"/>
                <w:lang w:val="ru-RU"/>
              </w:rPr>
            </w:pPr>
            <w:r w:rsidRPr="006A1123">
              <w:rPr>
                <w:sz w:val="20"/>
                <w:lang w:val="ru-RU"/>
              </w:rPr>
              <w:t>Ито</w:t>
            </w:r>
            <w:r w:rsidRPr="006A1123">
              <w:rPr>
                <w:spacing w:val="-48"/>
                <w:sz w:val="20"/>
                <w:lang w:val="ru-RU"/>
              </w:rPr>
              <w:t xml:space="preserve"> </w:t>
            </w:r>
            <w:proofErr w:type="spellStart"/>
            <w:r w:rsidRPr="006A1123">
              <w:rPr>
                <w:sz w:val="20"/>
                <w:lang w:val="ru-RU"/>
              </w:rPr>
              <w:t>г</w:t>
            </w:r>
            <w:r>
              <w:rPr>
                <w:sz w:val="20"/>
                <w:lang w:val="ru-RU"/>
              </w:rPr>
              <w:t>о</w:t>
            </w:r>
            <w:proofErr w:type="spellEnd"/>
            <w:r w:rsidRPr="006A1123">
              <w:rPr>
                <w:w w:val="99"/>
                <w:sz w:val="20"/>
                <w:lang w:val="ru-RU"/>
              </w:rPr>
              <w:t xml:space="preserve"> </w:t>
            </w:r>
            <w:r w:rsidRPr="006A1123">
              <w:rPr>
                <w:w w:val="99"/>
                <w:sz w:val="20"/>
                <w:lang w:val="ru-RU"/>
              </w:rPr>
              <w:t>-</w:t>
            </w:r>
          </w:p>
        </w:tc>
        <w:tc>
          <w:tcPr>
            <w:tcW w:w="941" w:type="pct"/>
            <w:tcBorders>
              <w:bottom w:val="single" w:sz="8" w:space="0" w:color="000000"/>
            </w:tcBorders>
            <w:vAlign w:val="center"/>
          </w:tcPr>
          <w:p w:rsidR="006A1123" w:rsidRPr="006A1123" w:rsidRDefault="006A1123" w:rsidP="006A1123">
            <w:pPr>
              <w:pStyle w:val="TableParagraph"/>
              <w:ind w:left="57" w:right="57"/>
              <w:jc w:val="center"/>
              <w:rPr>
                <w:sz w:val="20"/>
                <w:lang w:val="ru-RU"/>
              </w:rPr>
            </w:pPr>
            <w:r w:rsidRPr="006A1123">
              <w:rPr>
                <w:sz w:val="20"/>
                <w:lang w:val="ru-RU"/>
              </w:rPr>
              <w:t>5:00:00</w:t>
            </w:r>
          </w:p>
        </w:tc>
        <w:tc>
          <w:tcPr>
            <w:tcW w:w="739" w:type="pct"/>
            <w:tcBorders>
              <w:bottom w:val="single" w:sz="8" w:space="0" w:color="000000"/>
            </w:tcBorders>
            <w:vAlign w:val="center"/>
          </w:tcPr>
          <w:p w:rsidR="006A1123" w:rsidRPr="006A1123" w:rsidRDefault="006A1123" w:rsidP="006A1123">
            <w:pPr>
              <w:pStyle w:val="TableParagraph"/>
              <w:ind w:left="57" w:right="57"/>
              <w:jc w:val="center"/>
              <w:rPr>
                <w:sz w:val="20"/>
                <w:lang w:val="ru-RU"/>
              </w:rPr>
            </w:pPr>
            <w:r w:rsidRPr="006A1123">
              <w:rPr>
                <w:sz w:val="20"/>
                <w:lang w:val="ru-RU"/>
              </w:rPr>
              <w:t>7,00</w:t>
            </w:r>
          </w:p>
        </w:tc>
        <w:tc>
          <w:tcPr>
            <w:tcW w:w="911" w:type="pct"/>
            <w:tcBorders>
              <w:bottom w:val="single" w:sz="8" w:space="0" w:color="000000"/>
            </w:tcBorders>
            <w:vAlign w:val="center"/>
          </w:tcPr>
          <w:p w:rsidR="006A1123" w:rsidRPr="006A1123" w:rsidRDefault="006A1123" w:rsidP="006A1123">
            <w:pPr>
              <w:pStyle w:val="TableParagraph"/>
              <w:ind w:left="57" w:right="57"/>
              <w:jc w:val="center"/>
              <w:rPr>
                <w:sz w:val="20"/>
                <w:lang w:val="ru-RU"/>
              </w:rPr>
            </w:pPr>
            <w:r w:rsidRPr="006A1123">
              <w:rPr>
                <w:sz w:val="20"/>
                <w:lang w:val="ru-RU"/>
              </w:rPr>
              <w:t>18,00</w:t>
            </w:r>
          </w:p>
        </w:tc>
        <w:tc>
          <w:tcPr>
            <w:tcW w:w="516" w:type="pct"/>
            <w:tcBorders>
              <w:bottom w:val="single" w:sz="8" w:space="0" w:color="000000"/>
              <w:right w:val="single" w:sz="8" w:space="0" w:color="000000"/>
            </w:tcBorders>
            <w:vAlign w:val="center"/>
          </w:tcPr>
          <w:p w:rsidR="006A1123" w:rsidRPr="006A1123" w:rsidRDefault="006A1123" w:rsidP="006A1123">
            <w:pPr>
              <w:pStyle w:val="TableParagraph"/>
              <w:ind w:left="57" w:right="57"/>
              <w:jc w:val="center"/>
              <w:rPr>
                <w:sz w:val="20"/>
                <w:lang w:val="ru-RU"/>
              </w:rPr>
            </w:pPr>
            <w:r w:rsidRPr="006A1123">
              <w:rPr>
                <w:sz w:val="20"/>
                <w:lang w:val="ru-RU"/>
              </w:rPr>
              <w:t>25,00</w:t>
            </w:r>
          </w:p>
        </w:tc>
      </w:tr>
    </w:tbl>
    <w:p w:rsidR="006A1123" w:rsidRDefault="006A1123" w:rsidP="00EC0056">
      <w:pPr>
        <w:tabs>
          <w:tab w:val="left" w:pos="7590"/>
        </w:tabs>
        <w:autoSpaceDE w:val="0"/>
        <w:autoSpaceDN w:val="0"/>
        <w:adjustRightInd w:val="0"/>
        <w:spacing w:line="276" w:lineRule="auto"/>
        <w:ind w:firstLine="709"/>
        <w:jc w:val="right"/>
      </w:pPr>
    </w:p>
    <w:p w:rsidR="00EC0056" w:rsidRPr="004A0B5D" w:rsidRDefault="00EC0056" w:rsidP="00EC0056">
      <w:pPr>
        <w:spacing w:line="276" w:lineRule="auto"/>
        <w:ind w:firstLine="709"/>
        <w:rPr>
          <w:b/>
        </w:rPr>
      </w:pPr>
      <w:r w:rsidRPr="004A0B5D">
        <w:rPr>
          <w:b/>
        </w:rPr>
        <w:t xml:space="preserve">3.2.2. Порядок перевода баллов в систему оценивания. </w:t>
      </w:r>
    </w:p>
    <w:p w:rsidR="00EC0056" w:rsidRPr="00DD687C" w:rsidRDefault="00EC0056" w:rsidP="000A2D1B">
      <w:pPr>
        <w:spacing w:line="276" w:lineRule="auto"/>
        <w:ind w:firstLine="709"/>
      </w:pPr>
    </w:p>
    <w:p w:rsidR="000A2D1B" w:rsidRPr="00DD687C" w:rsidRDefault="000A2D1B" w:rsidP="000A2D1B">
      <w:pPr>
        <w:spacing w:line="276" w:lineRule="auto"/>
        <w:ind w:firstLine="709"/>
        <w:jc w:val="both"/>
      </w:pPr>
      <w:r w:rsidRPr="00DD687C">
        <w:t>Перевод полученного количества баллов в оценки осуществляется главным экспертом.</w:t>
      </w:r>
    </w:p>
    <w:p w:rsidR="000A2D1B" w:rsidRPr="00DD687C" w:rsidRDefault="000A2D1B" w:rsidP="000A2D1B">
      <w:pPr>
        <w:spacing w:line="276" w:lineRule="auto"/>
        <w:ind w:firstLine="709"/>
        <w:jc w:val="both"/>
      </w:pPr>
      <w:bookmarkStart w:id="1" w:name="100312"/>
      <w:bookmarkStart w:id="2" w:name="100105"/>
      <w:bookmarkEnd w:id="1"/>
      <w:bookmarkEnd w:id="2"/>
      <w:r w:rsidRPr="00DD687C">
        <w:t>Максимальное количество баллов, которое возможно получить за выполнение задания демонстрационного экзамена, принимается за 100%.</w:t>
      </w:r>
    </w:p>
    <w:p w:rsidR="000A2D1B" w:rsidRPr="00DD687C" w:rsidRDefault="000A2D1B" w:rsidP="00EC0056">
      <w:pPr>
        <w:spacing w:line="276" w:lineRule="auto"/>
        <w:ind w:firstLine="709"/>
      </w:pPr>
    </w:p>
    <w:tbl>
      <w:tblPr>
        <w:tblStyle w:val="a5"/>
        <w:tblW w:w="0" w:type="auto"/>
        <w:tblLook w:val="04A0" w:firstRow="1" w:lastRow="0" w:firstColumn="1" w:lastColumn="0" w:noHBand="0" w:noVBand="1"/>
      </w:tblPr>
      <w:tblGrid>
        <w:gridCol w:w="4219"/>
        <w:gridCol w:w="1418"/>
        <w:gridCol w:w="1275"/>
        <w:gridCol w:w="1276"/>
        <w:gridCol w:w="1383"/>
      </w:tblGrid>
      <w:tr w:rsidR="00DD687C" w:rsidRPr="00DD687C" w:rsidTr="000A2D1B">
        <w:tc>
          <w:tcPr>
            <w:tcW w:w="4219" w:type="dxa"/>
          </w:tcPr>
          <w:p w:rsidR="000A2D1B" w:rsidRPr="00DD687C" w:rsidRDefault="000A2D1B" w:rsidP="000A2D1B">
            <w:pPr>
              <w:spacing w:line="276" w:lineRule="auto"/>
              <w:jc w:val="center"/>
            </w:pPr>
            <w:r w:rsidRPr="00DD687C">
              <w:t>Оценка</w:t>
            </w:r>
          </w:p>
        </w:tc>
        <w:tc>
          <w:tcPr>
            <w:tcW w:w="1418" w:type="dxa"/>
          </w:tcPr>
          <w:p w:rsidR="000A2D1B" w:rsidRPr="00DD687C" w:rsidRDefault="000A2D1B" w:rsidP="000A2D1B">
            <w:pPr>
              <w:spacing w:line="276" w:lineRule="auto"/>
              <w:jc w:val="center"/>
            </w:pPr>
            <w:r w:rsidRPr="00DD687C">
              <w:t>«2»</w:t>
            </w:r>
          </w:p>
        </w:tc>
        <w:tc>
          <w:tcPr>
            <w:tcW w:w="1275" w:type="dxa"/>
          </w:tcPr>
          <w:p w:rsidR="000A2D1B" w:rsidRPr="00DD687C" w:rsidRDefault="000A2D1B" w:rsidP="000A2D1B">
            <w:pPr>
              <w:spacing w:line="276" w:lineRule="auto"/>
              <w:jc w:val="center"/>
            </w:pPr>
            <w:r w:rsidRPr="00DD687C">
              <w:t>«3»</w:t>
            </w:r>
          </w:p>
        </w:tc>
        <w:tc>
          <w:tcPr>
            <w:tcW w:w="1276" w:type="dxa"/>
          </w:tcPr>
          <w:p w:rsidR="000A2D1B" w:rsidRPr="00DD687C" w:rsidRDefault="000A2D1B" w:rsidP="000A2D1B">
            <w:pPr>
              <w:spacing w:line="276" w:lineRule="auto"/>
              <w:jc w:val="center"/>
            </w:pPr>
            <w:r w:rsidRPr="00DD687C">
              <w:t>«4»</w:t>
            </w:r>
          </w:p>
        </w:tc>
        <w:tc>
          <w:tcPr>
            <w:tcW w:w="1383" w:type="dxa"/>
          </w:tcPr>
          <w:p w:rsidR="000A2D1B" w:rsidRPr="00DD687C" w:rsidRDefault="000A2D1B" w:rsidP="000A2D1B">
            <w:pPr>
              <w:spacing w:line="276" w:lineRule="auto"/>
              <w:jc w:val="center"/>
            </w:pPr>
            <w:r w:rsidRPr="00DD687C">
              <w:t>«5»</w:t>
            </w:r>
          </w:p>
        </w:tc>
      </w:tr>
      <w:tr w:rsidR="00FB6886" w:rsidRPr="00DD687C" w:rsidTr="000A2D1B">
        <w:tc>
          <w:tcPr>
            <w:tcW w:w="4219" w:type="dxa"/>
          </w:tcPr>
          <w:p w:rsidR="000A2D1B" w:rsidRPr="00DD687C" w:rsidRDefault="000A2D1B" w:rsidP="000A2D1B">
            <w:pPr>
              <w:spacing w:line="276" w:lineRule="auto"/>
            </w:pPr>
            <w:r w:rsidRPr="00DD687C">
              <w:t xml:space="preserve">Отношение полученного количества баллов к максимально </w:t>
            </w:r>
            <w:proofErr w:type="gramStart"/>
            <w:r w:rsidRPr="00DD687C">
              <w:t>возможному</w:t>
            </w:r>
            <w:proofErr w:type="gramEnd"/>
            <w:r w:rsidRPr="00DD687C">
              <w:t xml:space="preserve"> (в процентах)</w:t>
            </w:r>
          </w:p>
        </w:tc>
        <w:tc>
          <w:tcPr>
            <w:tcW w:w="1418" w:type="dxa"/>
          </w:tcPr>
          <w:p w:rsidR="000A2D1B" w:rsidRPr="00DD687C" w:rsidRDefault="000A2D1B" w:rsidP="000A2D1B">
            <w:pPr>
              <w:spacing w:line="276" w:lineRule="auto"/>
              <w:jc w:val="center"/>
            </w:pPr>
            <w:r w:rsidRPr="00DD687C">
              <w:t>0,00% - 19,99%</w:t>
            </w:r>
          </w:p>
        </w:tc>
        <w:tc>
          <w:tcPr>
            <w:tcW w:w="1275" w:type="dxa"/>
          </w:tcPr>
          <w:p w:rsidR="000A2D1B" w:rsidRPr="00DD687C" w:rsidRDefault="000A2D1B" w:rsidP="000A2D1B">
            <w:pPr>
              <w:spacing w:line="276" w:lineRule="auto"/>
              <w:jc w:val="center"/>
            </w:pPr>
            <w:r w:rsidRPr="00DD687C">
              <w:t>20,00% - 39,99%</w:t>
            </w:r>
          </w:p>
        </w:tc>
        <w:tc>
          <w:tcPr>
            <w:tcW w:w="1276" w:type="dxa"/>
          </w:tcPr>
          <w:p w:rsidR="000A2D1B" w:rsidRPr="00DD687C" w:rsidRDefault="000A2D1B" w:rsidP="000A2D1B">
            <w:pPr>
              <w:spacing w:line="276" w:lineRule="auto"/>
              <w:jc w:val="center"/>
            </w:pPr>
            <w:r w:rsidRPr="00DD687C">
              <w:t>40,00% - 69,99%</w:t>
            </w:r>
          </w:p>
        </w:tc>
        <w:tc>
          <w:tcPr>
            <w:tcW w:w="1383" w:type="dxa"/>
          </w:tcPr>
          <w:p w:rsidR="000A2D1B" w:rsidRPr="00DD687C" w:rsidRDefault="000A2D1B" w:rsidP="000A2D1B">
            <w:pPr>
              <w:spacing w:line="276" w:lineRule="auto"/>
              <w:jc w:val="center"/>
            </w:pPr>
            <w:r w:rsidRPr="00DD687C">
              <w:t>70,00% - 100,00%</w:t>
            </w:r>
          </w:p>
        </w:tc>
      </w:tr>
    </w:tbl>
    <w:p w:rsidR="000A2D1B" w:rsidRPr="00DD687C" w:rsidRDefault="000A2D1B" w:rsidP="000A2D1B">
      <w:pPr>
        <w:spacing w:line="276" w:lineRule="auto"/>
      </w:pPr>
    </w:p>
    <w:p w:rsidR="00EC0056" w:rsidRPr="004A0B5D" w:rsidRDefault="00EC0056" w:rsidP="0024015E">
      <w:pPr>
        <w:spacing w:line="276" w:lineRule="auto"/>
        <w:ind w:firstLine="708"/>
        <w:jc w:val="both"/>
        <w:rPr>
          <w:b/>
        </w:rPr>
      </w:pPr>
      <w:r w:rsidRPr="004A0B5D">
        <w:rPr>
          <w:b/>
        </w:rPr>
        <w:t xml:space="preserve">4. ПОРЯДОК ОРГАНИЗАЦИИ И ПРОВЕДЕНИЯ ЗАЩИТЫ ДИПЛОМНОЙ РАБОТЫ </w:t>
      </w:r>
      <w:r w:rsidR="0024015E">
        <w:rPr>
          <w:b/>
        </w:rPr>
        <w:t xml:space="preserve"> </w:t>
      </w:r>
      <w:r w:rsidRPr="004A0B5D">
        <w:rPr>
          <w:b/>
        </w:rPr>
        <w:t>(ДИПЛОМНОГО ПРОЕКТА)</w:t>
      </w:r>
    </w:p>
    <w:p w:rsidR="00EC0056" w:rsidRPr="004A0B5D" w:rsidRDefault="00EC0056" w:rsidP="00EC0056">
      <w:pPr>
        <w:spacing w:line="276" w:lineRule="auto"/>
        <w:jc w:val="both"/>
        <w:rPr>
          <w:b/>
        </w:rPr>
      </w:pPr>
    </w:p>
    <w:p w:rsidR="00EC0056" w:rsidRPr="004A0B5D" w:rsidRDefault="00EC0056" w:rsidP="00EC0056">
      <w:pPr>
        <w:spacing w:line="276" w:lineRule="auto"/>
        <w:ind w:firstLine="709"/>
        <w:rPr>
          <w:b/>
        </w:rPr>
      </w:pPr>
      <w:r w:rsidRPr="004A0B5D">
        <w:rPr>
          <w:b/>
        </w:rPr>
        <w:t xml:space="preserve">4.1. Общие положения </w:t>
      </w:r>
    </w:p>
    <w:p w:rsidR="00EC0056" w:rsidRPr="004A0B5D" w:rsidRDefault="00EC0056" w:rsidP="00EC0056">
      <w:pPr>
        <w:spacing w:line="276" w:lineRule="auto"/>
        <w:ind w:firstLine="709"/>
        <w:rPr>
          <w:b/>
        </w:rPr>
      </w:pPr>
    </w:p>
    <w:p w:rsidR="00EC0056" w:rsidRPr="004A0B5D" w:rsidRDefault="00EC0056" w:rsidP="00FB6886">
      <w:pPr>
        <w:spacing w:line="276" w:lineRule="auto"/>
        <w:ind w:firstLine="709"/>
        <w:jc w:val="both"/>
      </w:pPr>
      <w:r w:rsidRPr="004A0B5D">
        <w:t xml:space="preserve">Государственная итоговая аттестация является частью оценки качества освоения основной профессиональной образовательной программы по специальности </w:t>
      </w:r>
      <w:r w:rsidR="00FB6886">
        <w:t>15.02.10 М</w:t>
      </w:r>
      <w:r w:rsidR="00FB6886" w:rsidRPr="002736B3">
        <w:t>ехатроника и мобильная робототехника (по отраслям)</w:t>
      </w:r>
      <w:r w:rsidRPr="004A0B5D">
        <w:t xml:space="preserve"> и является обязательной процедурой для выпускников очной </w:t>
      </w:r>
      <w:r w:rsidR="00DD687C">
        <w:t xml:space="preserve">формы </w:t>
      </w:r>
      <w:r w:rsidRPr="004A0B5D">
        <w:t xml:space="preserve">обучения, завершающих освоение образовательной программы. </w:t>
      </w:r>
    </w:p>
    <w:p w:rsidR="00EC0056" w:rsidRPr="004A0B5D" w:rsidRDefault="00EC0056" w:rsidP="00FB6886">
      <w:pPr>
        <w:spacing w:line="276" w:lineRule="auto"/>
        <w:ind w:firstLine="709"/>
        <w:jc w:val="both"/>
      </w:pPr>
      <w:r w:rsidRPr="004A0B5D">
        <w:t xml:space="preserve">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образовательной программы по специальности </w:t>
      </w:r>
      <w:r w:rsidR="00FB6886">
        <w:t>15.02.10 М</w:t>
      </w:r>
      <w:r w:rsidR="00FB6886" w:rsidRPr="002736B3">
        <w:t>ехатроника и мобильная робототехника (по отраслям)</w:t>
      </w:r>
      <w:r w:rsidR="00FB6886">
        <w:t>.</w:t>
      </w:r>
    </w:p>
    <w:p w:rsidR="00EC0056" w:rsidRPr="004A0B5D" w:rsidRDefault="00EC0056" w:rsidP="00FB6886">
      <w:pPr>
        <w:spacing w:line="276" w:lineRule="auto"/>
        <w:ind w:firstLine="709"/>
        <w:jc w:val="both"/>
      </w:pPr>
      <w:r w:rsidRPr="004A0B5D">
        <w:t>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EC0056" w:rsidRPr="004A0B5D" w:rsidRDefault="00EC0056" w:rsidP="00EC0056">
      <w:pPr>
        <w:spacing w:line="276" w:lineRule="auto"/>
        <w:ind w:firstLine="709"/>
      </w:pPr>
    </w:p>
    <w:p w:rsidR="00EC0056" w:rsidRPr="004A0B5D" w:rsidRDefault="00EC0056" w:rsidP="00EC0056">
      <w:pPr>
        <w:spacing w:line="276" w:lineRule="auto"/>
        <w:ind w:firstLine="709"/>
        <w:jc w:val="center"/>
        <w:rPr>
          <w:b/>
        </w:rPr>
      </w:pPr>
      <w:r w:rsidRPr="004A0B5D">
        <w:rPr>
          <w:b/>
        </w:rPr>
        <w:t>4.2. Примерная тематика дипломных работ (проектов) по специальности</w:t>
      </w:r>
    </w:p>
    <w:p w:rsidR="00FB6886" w:rsidRPr="00FB6886" w:rsidRDefault="00FB6886" w:rsidP="00FB6886">
      <w:pPr>
        <w:pStyle w:val="a3"/>
        <w:numPr>
          <w:ilvl w:val="0"/>
          <w:numId w:val="7"/>
        </w:numPr>
        <w:tabs>
          <w:tab w:val="left" w:pos="993"/>
        </w:tabs>
        <w:spacing w:before="0" w:after="0" w:line="276" w:lineRule="auto"/>
        <w:ind w:left="0" w:firstLine="709"/>
        <w:contextualSpacing/>
        <w:jc w:val="both"/>
      </w:pPr>
      <w:proofErr w:type="spellStart"/>
      <w:r w:rsidRPr="00FB6886">
        <w:lastRenderedPageBreak/>
        <w:t>Мехатронная</w:t>
      </w:r>
      <w:proofErr w:type="spellEnd"/>
      <w:r w:rsidRPr="00FB6886">
        <w:t xml:space="preserve"> система смены блокировок технологического оборудования</w:t>
      </w:r>
    </w:p>
    <w:p w:rsidR="00FB6886" w:rsidRPr="00FB6886" w:rsidRDefault="00FB6886" w:rsidP="00FB6886">
      <w:pPr>
        <w:pStyle w:val="a3"/>
        <w:numPr>
          <w:ilvl w:val="0"/>
          <w:numId w:val="7"/>
        </w:numPr>
        <w:tabs>
          <w:tab w:val="left" w:pos="993"/>
        </w:tabs>
        <w:spacing w:before="0" w:after="0" w:line="276" w:lineRule="auto"/>
        <w:ind w:left="0" w:firstLine="709"/>
        <w:contextualSpacing/>
        <w:jc w:val="both"/>
      </w:pPr>
      <w:r w:rsidRPr="00FB6886">
        <w:t>Оптимизация мехатронной системы по выдаче и сортировке продукции</w:t>
      </w:r>
    </w:p>
    <w:p w:rsidR="00FB6886" w:rsidRPr="00FB6886" w:rsidRDefault="00FB6886" w:rsidP="00FB6886">
      <w:pPr>
        <w:pStyle w:val="a3"/>
        <w:numPr>
          <w:ilvl w:val="0"/>
          <w:numId w:val="7"/>
        </w:numPr>
        <w:tabs>
          <w:tab w:val="left" w:pos="993"/>
        </w:tabs>
        <w:spacing w:before="0" w:after="0" w:line="276" w:lineRule="auto"/>
        <w:ind w:left="0" w:firstLine="709"/>
        <w:contextualSpacing/>
        <w:jc w:val="both"/>
      </w:pPr>
      <w:proofErr w:type="spellStart"/>
      <w:r w:rsidRPr="00FB6886">
        <w:t>Мехатронная</w:t>
      </w:r>
      <w:proofErr w:type="spellEnd"/>
      <w:r w:rsidRPr="00FB6886">
        <w:t xml:space="preserve"> система смены режимов работы технологического оборудования</w:t>
      </w:r>
    </w:p>
    <w:p w:rsidR="00FB6886" w:rsidRPr="00FB6886" w:rsidRDefault="00FB6886" w:rsidP="00FB6886">
      <w:pPr>
        <w:pStyle w:val="a3"/>
        <w:numPr>
          <w:ilvl w:val="0"/>
          <w:numId w:val="7"/>
        </w:numPr>
        <w:tabs>
          <w:tab w:val="left" w:pos="993"/>
        </w:tabs>
        <w:spacing w:before="0" w:after="0" w:line="276" w:lineRule="auto"/>
        <w:ind w:left="0" w:firstLine="709"/>
        <w:contextualSpacing/>
        <w:jc w:val="both"/>
      </w:pPr>
      <w:r w:rsidRPr="00FB6886">
        <w:t>Оптимизация мехатронной системы сравнения показаний технологического оборудования</w:t>
      </w:r>
    </w:p>
    <w:p w:rsidR="00FB6886" w:rsidRPr="00FB6886" w:rsidRDefault="00FB6886" w:rsidP="00FB6886">
      <w:pPr>
        <w:pStyle w:val="a3"/>
        <w:numPr>
          <w:ilvl w:val="0"/>
          <w:numId w:val="7"/>
        </w:numPr>
        <w:tabs>
          <w:tab w:val="left" w:pos="993"/>
        </w:tabs>
        <w:spacing w:before="0" w:after="0" w:line="276" w:lineRule="auto"/>
        <w:ind w:left="0" w:firstLine="709"/>
        <w:contextualSpacing/>
        <w:jc w:val="both"/>
      </w:pPr>
      <w:proofErr w:type="spellStart"/>
      <w:r w:rsidRPr="00FB6886">
        <w:t>Мехатронная</w:t>
      </w:r>
      <w:proofErr w:type="spellEnd"/>
      <w:r w:rsidRPr="00FB6886">
        <w:t xml:space="preserve"> система мониторинга микроклимата</w:t>
      </w:r>
    </w:p>
    <w:p w:rsidR="00FB6886" w:rsidRPr="00FB6886" w:rsidRDefault="00FB6886" w:rsidP="00FB6886">
      <w:pPr>
        <w:pStyle w:val="a3"/>
        <w:numPr>
          <w:ilvl w:val="0"/>
          <w:numId w:val="7"/>
        </w:numPr>
        <w:tabs>
          <w:tab w:val="left" w:pos="993"/>
        </w:tabs>
        <w:spacing w:before="0" w:after="0" w:line="276" w:lineRule="auto"/>
        <w:ind w:left="0" w:firstLine="709"/>
        <w:contextualSpacing/>
        <w:jc w:val="both"/>
      </w:pPr>
      <w:proofErr w:type="spellStart"/>
      <w:r w:rsidRPr="00FB6886">
        <w:t>Мехатронная</w:t>
      </w:r>
      <w:proofErr w:type="spellEnd"/>
      <w:r w:rsidRPr="00FB6886">
        <w:t xml:space="preserve"> система управления процессом термической обработки</w:t>
      </w:r>
    </w:p>
    <w:p w:rsidR="00FB6886" w:rsidRPr="00FB6886" w:rsidRDefault="00FB6886" w:rsidP="00FB6886">
      <w:pPr>
        <w:pStyle w:val="a3"/>
        <w:numPr>
          <w:ilvl w:val="0"/>
          <w:numId w:val="7"/>
        </w:numPr>
        <w:tabs>
          <w:tab w:val="left" w:pos="993"/>
        </w:tabs>
        <w:spacing w:before="0" w:after="0" w:line="276" w:lineRule="auto"/>
        <w:ind w:left="0" w:firstLine="709"/>
        <w:contextualSpacing/>
        <w:jc w:val="both"/>
      </w:pPr>
      <w:r w:rsidRPr="00FB6886">
        <w:t>Модернизация мехатронной системы транспортировки и распределения продукции</w:t>
      </w:r>
    </w:p>
    <w:p w:rsidR="00FB6886" w:rsidRPr="00FB6886" w:rsidRDefault="00FB6886" w:rsidP="00FB6886">
      <w:pPr>
        <w:pStyle w:val="a3"/>
        <w:numPr>
          <w:ilvl w:val="0"/>
          <w:numId w:val="7"/>
        </w:numPr>
        <w:tabs>
          <w:tab w:val="left" w:pos="993"/>
        </w:tabs>
        <w:spacing w:before="0" w:after="0" w:line="276" w:lineRule="auto"/>
        <w:ind w:left="0" w:firstLine="709"/>
        <w:contextualSpacing/>
        <w:jc w:val="both"/>
      </w:pPr>
      <w:r w:rsidRPr="00FB6886">
        <w:t>Программирование и наладка станка с ЧПУ для изготовления деталей сложной конфигурации.</w:t>
      </w:r>
    </w:p>
    <w:p w:rsidR="00FB6886" w:rsidRPr="00FB6886" w:rsidRDefault="00FB6886" w:rsidP="00FB6886">
      <w:pPr>
        <w:pStyle w:val="a3"/>
        <w:numPr>
          <w:ilvl w:val="0"/>
          <w:numId w:val="7"/>
        </w:numPr>
        <w:tabs>
          <w:tab w:val="left" w:pos="993"/>
        </w:tabs>
        <w:spacing w:before="0" w:after="0" w:line="276" w:lineRule="auto"/>
        <w:ind w:left="0" w:firstLine="709"/>
        <w:contextualSpacing/>
        <w:jc w:val="both"/>
      </w:pPr>
      <w:proofErr w:type="spellStart"/>
      <w:r w:rsidRPr="00FB6886">
        <w:t>Мехатронная</w:t>
      </w:r>
      <w:proofErr w:type="spellEnd"/>
      <w:r w:rsidRPr="00FB6886">
        <w:t xml:space="preserve"> система управления конвейером средствами контроля и защиты</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proofErr w:type="spellStart"/>
      <w:r w:rsidRPr="00FB6886">
        <w:t>Мехатронная</w:t>
      </w:r>
      <w:proofErr w:type="spellEnd"/>
      <w:r w:rsidRPr="00FB6886">
        <w:t xml:space="preserve"> система управления оценкой длительности технологического процесса</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proofErr w:type="spellStart"/>
      <w:r w:rsidRPr="00FB6886">
        <w:t>Мехатронная</w:t>
      </w:r>
      <w:proofErr w:type="spellEnd"/>
      <w:r w:rsidRPr="00FB6886">
        <w:t xml:space="preserve"> система с подчинённым регулированием параметров технологического процесса.</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proofErr w:type="spellStart"/>
      <w:r w:rsidRPr="00FB6886">
        <w:t>Мехатронная</w:t>
      </w:r>
      <w:proofErr w:type="spellEnd"/>
      <w:r w:rsidRPr="00FB6886">
        <w:t xml:space="preserve"> система управления и контроля положением исполнительных механизмов</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Разработка и моделирование мехатронной системы управления динамикой перемещения</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 xml:space="preserve">Разработка и моделирование мехатронной системы управления </w:t>
      </w:r>
      <w:proofErr w:type="spellStart"/>
      <w:r w:rsidRPr="00FB6886">
        <w:t>пневмоприводом</w:t>
      </w:r>
      <w:proofErr w:type="spellEnd"/>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Разработка и моделирование мехатронной системы управления гидроприводом.</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Моделирование мехатронной системы по управлению синхронизацией технологических процессов</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Разработка и моделирование мехатронной системы технологического процесса лазерной сварки.</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proofErr w:type="spellStart"/>
      <w:r w:rsidRPr="00FB6886">
        <w:t>Мехатронная</w:t>
      </w:r>
      <w:proofErr w:type="spellEnd"/>
      <w:r w:rsidRPr="00FB6886">
        <w:t xml:space="preserve"> система для контроля и наладки  ориентации бортовой аппаратуры</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proofErr w:type="spellStart"/>
      <w:r w:rsidRPr="00FB6886">
        <w:t>Мехатронная</w:t>
      </w:r>
      <w:proofErr w:type="spellEnd"/>
      <w:r w:rsidRPr="00FB6886">
        <w:t xml:space="preserve"> система оптимизации и контроля параметров технологического процесса </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Оптимизация системы блокировок и дублирования управления технологическим процессом</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Модернизация мехатронной системы выдачи, транспортировки и сортировки продукции</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Модернизация мехатронной системы контроля и маркировки готовой продукции</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Оптимизация многоуровневой логистической системы.</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 xml:space="preserve">Оптимизация работы </w:t>
      </w:r>
      <w:proofErr w:type="spellStart"/>
      <w:r w:rsidRPr="00FB6886">
        <w:t>пневмосистемы</w:t>
      </w:r>
      <w:proofErr w:type="spellEnd"/>
      <w:r w:rsidRPr="00FB6886">
        <w:t xml:space="preserve"> технологического оборудования</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Программирование пневматических мехатронных систем</w:t>
      </w:r>
    </w:p>
    <w:p w:rsidR="00FB6886" w:rsidRP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Разработка и моделирование мониторинговых систем технологического оборудования</w:t>
      </w:r>
    </w:p>
    <w:p w:rsidR="00FB6886" w:rsidRDefault="00FB6886" w:rsidP="00FB6886">
      <w:pPr>
        <w:pStyle w:val="a3"/>
        <w:numPr>
          <w:ilvl w:val="0"/>
          <w:numId w:val="7"/>
        </w:numPr>
        <w:tabs>
          <w:tab w:val="left" w:pos="993"/>
          <w:tab w:val="left" w:pos="1134"/>
        </w:tabs>
        <w:spacing w:before="0" w:after="0" w:line="276" w:lineRule="auto"/>
        <w:ind w:left="0" w:firstLine="709"/>
        <w:contextualSpacing/>
        <w:jc w:val="both"/>
      </w:pPr>
      <w:r w:rsidRPr="00FB6886">
        <w:t>Моделирования и модернизация АСУ тепловыми установками</w:t>
      </w:r>
    </w:p>
    <w:p w:rsidR="00C56312" w:rsidRDefault="00C56312" w:rsidP="00C56312">
      <w:pPr>
        <w:pStyle w:val="a3"/>
        <w:numPr>
          <w:ilvl w:val="0"/>
          <w:numId w:val="7"/>
        </w:numPr>
        <w:tabs>
          <w:tab w:val="left" w:pos="993"/>
          <w:tab w:val="left" w:pos="1134"/>
        </w:tabs>
        <w:spacing w:before="0" w:after="0" w:line="276" w:lineRule="auto"/>
        <w:ind w:left="0" w:firstLine="709"/>
        <w:contextualSpacing/>
        <w:jc w:val="both"/>
      </w:pPr>
      <w:r>
        <w:t>Оптимизация системы фильтрации главной вентиляционной установки мехатронной системы</w:t>
      </w:r>
    </w:p>
    <w:p w:rsidR="00C56312" w:rsidRDefault="00C56312" w:rsidP="00C56312">
      <w:pPr>
        <w:pStyle w:val="a3"/>
        <w:numPr>
          <w:ilvl w:val="0"/>
          <w:numId w:val="7"/>
        </w:numPr>
        <w:tabs>
          <w:tab w:val="left" w:pos="993"/>
          <w:tab w:val="left" w:pos="1134"/>
        </w:tabs>
        <w:spacing w:before="0" w:after="0" w:line="276" w:lineRule="auto"/>
        <w:ind w:left="0" w:firstLine="709"/>
        <w:contextualSpacing/>
        <w:jc w:val="both"/>
      </w:pPr>
      <w:r>
        <w:lastRenderedPageBreak/>
        <w:t>Оптимизация управления индивидуальным тепловым пунктом</w:t>
      </w:r>
    </w:p>
    <w:p w:rsidR="00FB6886" w:rsidRPr="00C56312" w:rsidRDefault="00C56312" w:rsidP="00C56312">
      <w:pPr>
        <w:pStyle w:val="a3"/>
        <w:numPr>
          <w:ilvl w:val="0"/>
          <w:numId w:val="7"/>
        </w:numPr>
        <w:tabs>
          <w:tab w:val="left" w:pos="993"/>
          <w:tab w:val="left" w:pos="1134"/>
        </w:tabs>
        <w:spacing w:before="0" w:after="0" w:line="276" w:lineRule="auto"/>
        <w:ind w:left="0" w:firstLine="709"/>
        <w:contextualSpacing/>
        <w:jc w:val="both"/>
      </w:pPr>
      <w:r>
        <w:t>Модернизация программного обеспечения для оптимизации работы  перфузионной станции</w:t>
      </w:r>
    </w:p>
    <w:p w:rsidR="00C56312" w:rsidRPr="00C56312" w:rsidRDefault="00C56312" w:rsidP="00C56312">
      <w:pPr>
        <w:pStyle w:val="a3"/>
        <w:numPr>
          <w:ilvl w:val="0"/>
          <w:numId w:val="7"/>
        </w:numPr>
        <w:tabs>
          <w:tab w:val="left" w:pos="993"/>
          <w:tab w:val="left" w:pos="1134"/>
        </w:tabs>
        <w:spacing w:before="0" w:after="0" w:line="276" w:lineRule="auto"/>
        <w:ind w:left="0" w:firstLine="709"/>
        <w:contextualSpacing/>
        <w:jc w:val="both"/>
      </w:pPr>
      <w:r w:rsidRPr="00C56312">
        <w:t>Оптимизация системы мониторинга трансформаторов</w:t>
      </w:r>
    </w:p>
    <w:p w:rsidR="00C56312" w:rsidRPr="00C56312" w:rsidRDefault="00C56312" w:rsidP="00C56312">
      <w:pPr>
        <w:pStyle w:val="a3"/>
        <w:numPr>
          <w:ilvl w:val="0"/>
          <w:numId w:val="7"/>
        </w:numPr>
        <w:tabs>
          <w:tab w:val="left" w:pos="993"/>
          <w:tab w:val="left" w:pos="1134"/>
        </w:tabs>
        <w:spacing w:before="0" w:after="0" w:line="276" w:lineRule="auto"/>
        <w:ind w:left="0" w:firstLine="709"/>
        <w:contextualSpacing/>
        <w:jc w:val="both"/>
      </w:pPr>
      <w:r>
        <w:t>Оптимизация</w:t>
      </w:r>
      <w:r w:rsidRPr="00C56312">
        <w:t xml:space="preserve"> быстросъемных соединений перфузионной станции</w:t>
      </w:r>
    </w:p>
    <w:p w:rsidR="00C56312" w:rsidRPr="00C56312" w:rsidRDefault="00C56312" w:rsidP="00C56312">
      <w:pPr>
        <w:pStyle w:val="a3"/>
        <w:numPr>
          <w:ilvl w:val="0"/>
          <w:numId w:val="7"/>
        </w:numPr>
        <w:tabs>
          <w:tab w:val="left" w:pos="993"/>
          <w:tab w:val="left" w:pos="1134"/>
        </w:tabs>
        <w:spacing w:before="0" w:after="0" w:line="276" w:lineRule="auto"/>
        <w:ind w:left="0" w:firstLine="709"/>
        <w:contextualSpacing/>
        <w:jc w:val="both"/>
      </w:pPr>
      <w:r w:rsidRPr="00C56312">
        <w:t>Модернизация интерфейса для оптимизации работы перфузионной станции</w:t>
      </w:r>
    </w:p>
    <w:p w:rsidR="00FF4B9D" w:rsidRDefault="00FF4B9D" w:rsidP="00C56312">
      <w:pPr>
        <w:spacing w:line="276" w:lineRule="auto"/>
        <w:ind w:firstLine="709"/>
        <w:rPr>
          <w:b/>
        </w:rPr>
      </w:pPr>
    </w:p>
    <w:p w:rsidR="00C56312" w:rsidRDefault="00C56312" w:rsidP="00C56312">
      <w:pPr>
        <w:spacing w:line="276" w:lineRule="auto"/>
        <w:ind w:firstLine="709"/>
        <w:rPr>
          <w:b/>
        </w:rPr>
      </w:pPr>
      <w:r w:rsidRPr="004A0B5D">
        <w:rPr>
          <w:b/>
        </w:rPr>
        <w:t>4.3. Структура и содержание выпускной квалификационной работы</w:t>
      </w:r>
    </w:p>
    <w:p w:rsidR="00FF4B9D" w:rsidRPr="004A0B5D" w:rsidRDefault="00FF4B9D" w:rsidP="00C56312">
      <w:pPr>
        <w:spacing w:line="276" w:lineRule="auto"/>
        <w:ind w:firstLine="709"/>
        <w:rPr>
          <w:b/>
        </w:rPr>
      </w:pPr>
    </w:p>
    <w:p w:rsidR="00C56312" w:rsidRPr="004A0B5D" w:rsidRDefault="00C56312" w:rsidP="00C56312">
      <w:pPr>
        <w:spacing w:line="276" w:lineRule="auto"/>
        <w:ind w:firstLine="709"/>
        <w:jc w:val="both"/>
      </w:pPr>
      <w:r w:rsidRPr="004A0B5D">
        <w:t>Выпускная квалификационная работа - дипломный проект - завершающий этап обучения, который аккумулирует знания и умения, приобретенные в процессе обуч</w:t>
      </w:r>
      <w:r w:rsidRPr="004A0B5D">
        <w:t>е</w:t>
      </w:r>
      <w:r w:rsidRPr="004A0B5D">
        <w:t>ния, и позволяет студентам продемонстрировать профессиональную компетентность.</w:t>
      </w:r>
    </w:p>
    <w:p w:rsidR="00C56312" w:rsidRPr="004A0B5D" w:rsidRDefault="00C56312" w:rsidP="00C56312">
      <w:pPr>
        <w:spacing w:line="276" w:lineRule="auto"/>
        <w:ind w:firstLine="709"/>
        <w:jc w:val="both"/>
      </w:pPr>
      <w:r w:rsidRPr="004A0B5D">
        <w:t>ФГОС СПО определяет следующее требования к выпускнику по итогам осво</w:t>
      </w:r>
      <w:r w:rsidRPr="004A0B5D">
        <w:t>е</w:t>
      </w:r>
      <w:r w:rsidRPr="004A0B5D">
        <w:t>ния образовательно программы: овладение основными видами профессиональной деятельности (ВПД), общими (</w:t>
      </w:r>
      <w:proofErr w:type="gramStart"/>
      <w:r w:rsidRPr="004A0B5D">
        <w:t>ОК</w:t>
      </w:r>
      <w:proofErr w:type="gramEnd"/>
      <w:r w:rsidRPr="004A0B5D">
        <w:t>) и профессиональными (ПК) компетенциями в соотве</w:t>
      </w:r>
      <w:r w:rsidRPr="004A0B5D">
        <w:t>т</w:t>
      </w:r>
      <w:r w:rsidRPr="004A0B5D">
        <w:t xml:space="preserve">ствии с квалификационной характеристикой. </w:t>
      </w:r>
    </w:p>
    <w:p w:rsidR="00C56312" w:rsidRPr="004A0B5D" w:rsidRDefault="00C56312" w:rsidP="00C56312">
      <w:pPr>
        <w:spacing w:line="276" w:lineRule="auto"/>
        <w:ind w:firstLine="709"/>
        <w:jc w:val="both"/>
      </w:pPr>
      <w:r w:rsidRPr="004A0B5D">
        <w:t>Выпускник должен быть готов к профессиональной деятельности как будущий специалист, который сможет применить полученные теоретические знания и практич</w:t>
      </w:r>
      <w:r w:rsidRPr="004A0B5D">
        <w:t>е</w:t>
      </w:r>
      <w:r w:rsidRPr="004A0B5D">
        <w:t>ские умения для выполнения производственных задач на предприятиях соответству</w:t>
      </w:r>
      <w:r w:rsidRPr="004A0B5D">
        <w:t>ю</w:t>
      </w:r>
      <w:r w:rsidRPr="004A0B5D">
        <w:t>щей отрасли.</w:t>
      </w:r>
    </w:p>
    <w:p w:rsidR="00C56312" w:rsidRPr="004A0B5D" w:rsidRDefault="00C56312" w:rsidP="00C56312">
      <w:pPr>
        <w:spacing w:line="276" w:lineRule="auto"/>
        <w:ind w:firstLine="709"/>
        <w:jc w:val="both"/>
      </w:pPr>
      <w:r w:rsidRPr="004A0B5D">
        <w:t>Выпускные квалификационные работы должны быть выполнены в строгом соответствии с требованиями к выполнению текстовых документов, подписаны в соо</w:t>
      </w:r>
      <w:r w:rsidRPr="004A0B5D">
        <w:t>т</w:t>
      </w:r>
      <w:r w:rsidRPr="004A0B5D">
        <w:t>ветствии с требованиями, содержать приложения, раскрывающие и дополняющие тему дипломного проекта.</w:t>
      </w:r>
    </w:p>
    <w:p w:rsidR="00C56312" w:rsidRPr="004A0B5D" w:rsidRDefault="00C56312" w:rsidP="00C56312">
      <w:pPr>
        <w:spacing w:line="276" w:lineRule="auto"/>
        <w:ind w:firstLine="709"/>
        <w:jc w:val="both"/>
      </w:pPr>
      <w:r w:rsidRPr="004A0B5D">
        <w:t>Дипломный проект представляет собой законченную квалификационную работу, содержащую результаты самостоятельной деятельности студента в период произво</w:t>
      </w:r>
      <w:r w:rsidRPr="004A0B5D">
        <w:t>д</w:t>
      </w:r>
      <w:r w:rsidRPr="004A0B5D">
        <w:t>ственной (преддипломной) практики и дипломного проектирования в соответствии с утвержденной тематикой.</w:t>
      </w:r>
    </w:p>
    <w:p w:rsidR="00C56312" w:rsidRPr="004A0B5D" w:rsidRDefault="00C56312" w:rsidP="00C56312">
      <w:pPr>
        <w:spacing w:line="276" w:lineRule="auto"/>
        <w:ind w:firstLine="709"/>
        <w:jc w:val="both"/>
      </w:pPr>
      <w:r w:rsidRPr="004A0B5D">
        <w:t>Требования к дипломному проекту:</w:t>
      </w:r>
    </w:p>
    <w:p w:rsidR="00C56312" w:rsidRPr="004A0B5D" w:rsidRDefault="00C56312" w:rsidP="00C56312">
      <w:pPr>
        <w:pStyle w:val="a3"/>
        <w:numPr>
          <w:ilvl w:val="0"/>
          <w:numId w:val="9"/>
        </w:numPr>
        <w:tabs>
          <w:tab w:val="left" w:pos="284"/>
        </w:tabs>
        <w:spacing w:before="0" w:after="0" w:line="276" w:lineRule="auto"/>
        <w:jc w:val="both"/>
      </w:pPr>
      <w:r w:rsidRPr="004A0B5D">
        <w:t>соответствие тематики выпускной квалификационной работы содержанию одн</w:t>
      </w:r>
      <w:r w:rsidRPr="004A0B5D">
        <w:t>о</w:t>
      </w:r>
      <w:r w:rsidRPr="004A0B5D">
        <w:t>го или нескольких профессиональных модулей;</w:t>
      </w:r>
    </w:p>
    <w:p w:rsidR="00C56312" w:rsidRPr="004A0B5D" w:rsidRDefault="00C56312" w:rsidP="00C56312">
      <w:pPr>
        <w:pStyle w:val="a3"/>
        <w:numPr>
          <w:ilvl w:val="0"/>
          <w:numId w:val="9"/>
        </w:numPr>
        <w:tabs>
          <w:tab w:val="left" w:pos="284"/>
        </w:tabs>
        <w:spacing w:before="0" w:after="0" w:line="276" w:lineRule="auto"/>
        <w:jc w:val="both"/>
      </w:pPr>
      <w:r w:rsidRPr="004A0B5D">
        <w:t xml:space="preserve">обоснование выбора темы исследования, её актуальности, </w:t>
      </w:r>
    </w:p>
    <w:p w:rsidR="00C56312" w:rsidRPr="004A0B5D" w:rsidRDefault="00C56312" w:rsidP="00C56312">
      <w:pPr>
        <w:pStyle w:val="a3"/>
        <w:numPr>
          <w:ilvl w:val="0"/>
          <w:numId w:val="9"/>
        </w:numPr>
        <w:tabs>
          <w:tab w:val="left" w:pos="284"/>
        </w:tabs>
        <w:spacing w:before="0" w:after="0" w:line="276" w:lineRule="auto"/>
        <w:jc w:val="both"/>
      </w:pPr>
      <w:r w:rsidRPr="004A0B5D">
        <w:t xml:space="preserve">обзор опубликованной литературы по выбранной теме, </w:t>
      </w:r>
    </w:p>
    <w:p w:rsidR="00C56312" w:rsidRPr="004A0B5D" w:rsidRDefault="00C56312" w:rsidP="00C56312">
      <w:pPr>
        <w:pStyle w:val="a3"/>
        <w:numPr>
          <w:ilvl w:val="0"/>
          <w:numId w:val="9"/>
        </w:numPr>
        <w:tabs>
          <w:tab w:val="left" w:pos="284"/>
        </w:tabs>
        <w:spacing w:before="0" w:after="0" w:line="276" w:lineRule="auto"/>
        <w:jc w:val="both"/>
      </w:pPr>
      <w:r w:rsidRPr="004A0B5D">
        <w:t xml:space="preserve">изложение полученных результатов, их анализ, обсуждение и выводы, </w:t>
      </w:r>
    </w:p>
    <w:p w:rsidR="00C56312" w:rsidRPr="004A0B5D" w:rsidRDefault="00C56312" w:rsidP="00C56312">
      <w:pPr>
        <w:pStyle w:val="a3"/>
        <w:numPr>
          <w:ilvl w:val="0"/>
          <w:numId w:val="9"/>
        </w:numPr>
        <w:tabs>
          <w:tab w:val="left" w:pos="284"/>
        </w:tabs>
        <w:spacing w:before="0" w:after="0" w:line="276" w:lineRule="auto"/>
        <w:jc w:val="both"/>
      </w:pPr>
      <w:r w:rsidRPr="004A0B5D">
        <w:t>список использованной литературы и содержание;</w:t>
      </w:r>
    </w:p>
    <w:p w:rsidR="00C56312" w:rsidRPr="004A0B5D" w:rsidRDefault="00C56312" w:rsidP="00C56312">
      <w:pPr>
        <w:pStyle w:val="a3"/>
        <w:numPr>
          <w:ilvl w:val="0"/>
          <w:numId w:val="9"/>
        </w:numPr>
        <w:tabs>
          <w:tab w:val="left" w:pos="284"/>
        </w:tabs>
        <w:spacing w:before="0" w:after="0" w:line="276" w:lineRule="auto"/>
        <w:jc w:val="both"/>
      </w:pPr>
      <w:r w:rsidRPr="004A0B5D">
        <w:t>оформление в соответствии со стандартами ЕСКД и ЕСТД.</w:t>
      </w:r>
    </w:p>
    <w:p w:rsidR="00C56312" w:rsidRPr="00D606FF" w:rsidRDefault="00C56312" w:rsidP="00C56312">
      <w:pPr>
        <w:ind w:firstLine="709"/>
        <w:jc w:val="both"/>
        <w:rPr>
          <w:color w:val="000000"/>
          <w:szCs w:val="28"/>
        </w:rPr>
      </w:pPr>
      <w:r w:rsidRPr="00D606FF">
        <w:rPr>
          <w:color w:val="000000" w:themeColor="text1"/>
        </w:rPr>
        <w:t xml:space="preserve">Выпускная квалификационная работа </w:t>
      </w:r>
      <w:r w:rsidRPr="00D606FF">
        <w:rPr>
          <w:color w:val="000000"/>
          <w:szCs w:val="28"/>
        </w:rPr>
        <w:t>состоит из пояснительной записки и графической части. В пояснительной записке дается теоретическое и расчетное обоснов</w:t>
      </w:r>
      <w:r w:rsidRPr="00D606FF">
        <w:rPr>
          <w:color w:val="000000"/>
          <w:szCs w:val="28"/>
        </w:rPr>
        <w:t>а</w:t>
      </w:r>
      <w:r w:rsidRPr="00D606FF">
        <w:rPr>
          <w:color w:val="000000"/>
          <w:szCs w:val="28"/>
        </w:rPr>
        <w:t>ние принятых в проекте решений и включает в себя расчётно-технологическую и экономическую аргументацию актуальности данного проекта. В графической части прин</w:t>
      </w:r>
      <w:r w:rsidRPr="00D606FF">
        <w:rPr>
          <w:color w:val="000000"/>
          <w:szCs w:val="28"/>
        </w:rPr>
        <w:t>я</w:t>
      </w:r>
      <w:r w:rsidRPr="00D606FF">
        <w:rPr>
          <w:color w:val="000000"/>
          <w:szCs w:val="28"/>
        </w:rPr>
        <w:t>тое решение представлено в виде чертежей, схем, графиков, диаграмм.</w:t>
      </w:r>
    </w:p>
    <w:p w:rsidR="00C56312" w:rsidRPr="00D606FF" w:rsidRDefault="00C56312" w:rsidP="00C56312">
      <w:pPr>
        <w:ind w:firstLine="709"/>
        <w:jc w:val="both"/>
        <w:rPr>
          <w:color w:val="000000"/>
          <w:szCs w:val="28"/>
        </w:rPr>
      </w:pPr>
      <w:r w:rsidRPr="00D606FF">
        <w:rPr>
          <w:color w:val="000000"/>
          <w:szCs w:val="28"/>
        </w:rPr>
        <w:t>Структура дипломного проекта состоит из последовательно расположенных следующих элементов:</w:t>
      </w:r>
    </w:p>
    <w:p w:rsidR="00C56312" w:rsidRPr="00D606FF" w:rsidRDefault="00C56312" w:rsidP="00C56312">
      <w:pPr>
        <w:tabs>
          <w:tab w:val="left" w:pos="993"/>
        </w:tabs>
        <w:ind w:firstLine="709"/>
        <w:jc w:val="both"/>
        <w:rPr>
          <w:color w:val="000000"/>
          <w:szCs w:val="28"/>
        </w:rPr>
      </w:pPr>
      <w:r w:rsidRPr="00D606FF">
        <w:rPr>
          <w:color w:val="000000"/>
          <w:szCs w:val="28"/>
        </w:rPr>
        <w:t>1. титульный лист</w:t>
      </w:r>
    </w:p>
    <w:p w:rsidR="00C56312" w:rsidRPr="00D606FF" w:rsidRDefault="00C56312" w:rsidP="00C56312">
      <w:pPr>
        <w:tabs>
          <w:tab w:val="left" w:pos="993"/>
        </w:tabs>
        <w:ind w:firstLine="709"/>
        <w:jc w:val="both"/>
        <w:rPr>
          <w:color w:val="000000"/>
          <w:szCs w:val="28"/>
        </w:rPr>
      </w:pPr>
      <w:r w:rsidRPr="00D606FF">
        <w:rPr>
          <w:color w:val="000000"/>
          <w:szCs w:val="28"/>
        </w:rPr>
        <w:t>2. индивидуальный план задание выполнения проекта</w:t>
      </w:r>
    </w:p>
    <w:p w:rsidR="00C56312" w:rsidRPr="00D606FF" w:rsidRDefault="00C56312" w:rsidP="00C56312">
      <w:pPr>
        <w:numPr>
          <w:ilvl w:val="0"/>
          <w:numId w:val="8"/>
        </w:numPr>
        <w:tabs>
          <w:tab w:val="left" w:pos="723"/>
          <w:tab w:val="left" w:pos="993"/>
        </w:tabs>
        <w:ind w:firstLine="709"/>
        <w:jc w:val="both"/>
        <w:rPr>
          <w:color w:val="000000"/>
          <w:szCs w:val="28"/>
        </w:rPr>
      </w:pPr>
      <w:r w:rsidRPr="00D606FF">
        <w:rPr>
          <w:color w:val="000000"/>
          <w:szCs w:val="28"/>
        </w:rPr>
        <w:t>качественные характеристики деятельности студента при выполнении ВКР (отзыв, рецензия)</w:t>
      </w:r>
    </w:p>
    <w:p w:rsidR="00C56312" w:rsidRPr="00D606FF" w:rsidRDefault="00C56312" w:rsidP="00C56312">
      <w:pPr>
        <w:numPr>
          <w:ilvl w:val="0"/>
          <w:numId w:val="8"/>
        </w:numPr>
        <w:tabs>
          <w:tab w:val="left" w:pos="720"/>
          <w:tab w:val="left" w:pos="993"/>
        </w:tabs>
        <w:ind w:firstLine="709"/>
        <w:jc w:val="both"/>
        <w:rPr>
          <w:color w:val="000000"/>
          <w:szCs w:val="28"/>
        </w:rPr>
      </w:pPr>
      <w:r w:rsidRPr="00D606FF">
        <w:rPr>
          <w:color w:val="000000"/>
          <w:szCs w:val="28"/>
        </w:rPr>
        <w:lastRenderedPageBreak/>
        <w:t>содержание пояснительной записки дипломного проекта включает:</w:t>
      </w:r>
    </w:p>
    <w:p w:rsidR="00C56312" w:rsidRPr="00D606FF" w:rsidRDefault="00C56312" w:rsidP="00C56312">
      <w:pPr>
        <w:numPr>
          <w:ilvl w:val="1"/>
          <w:numId w:val="8"/>
        </w:numPr>
        <w:tabs>
          <w:tab w:val="left" w:pos="980"/>
        </w:tabs>
        <w:ind w:firstLine="709"/>
        <w:jc w:val="both"/>
        <w:rPr>
          <w:color w:val="000000"/>
          <w:szCs w:val="28"/>
        </w:rPr>
      </w:pPr>
      <w:r w:rsidRPr="00D606FF">
        <w:rPr>
          <w:color w:val="000000"/>
          <w:szCs w:val="28"/>
        </w:rPr>
        <w:t>введение</w:t>
      </w:r>
    </w:p>
    <w:p w:rsidR="00C56312" w:rsidRPr="00D606FF" w:rsidRDefault="00C56312" w:rsidP="00C56312">
      <w:pPr>
        <w:numPr>
          <w:ilvl w:val="1"/>
          <w:numId w:val="8"/>
        </w:numPr>
        <w:tabs>
          <w:tab w:val="left" w:pos="960"/>
        </w:tabs>
        <w:ind w:firstLine="709"/>
        <w:jc w:val="both"/>
        <w:rPr>
          <w:color w:val="000000"/>
          <w:szCs w:val="28"/>
        </w:rPr>
      </w:pPr>
      <w:r w:rsidRPr="00D606FF">
        <w:rPr>
          <w:color w:val="000000"/>
          <w:szCs w:val="28"/>
        </w:rPr>
        <w:t>основная часть</w:t>
      </w:r>
    </w:p>
    <w:p w:rsidR="00C56312" w:rsidRPr="00D606FF" w:rsidRDefault="00C56312" w:rsidP="00C56312">
      <w:pPr>
        <w:numPr>
          <w:ilvl w:val="2"/>
          <w:numId w:val="8"/>
        </w:numPr>
        <w:tabs>
          <w:tab w:val="left" w:pos="980"/>
        </w:tabs>
        <w:ind w:firstLine="709"/>
        <w:jc w:val="both"/>
        <w:rPr>
          <w:color w:val="000000"/>
          <w:szCs w:val="28"/>
        </w:rPr>
      </w:pPr>
      <w:r w:rsidRPr="00D606FF">
        <w:rPr>
          <w:color w:val="000000"/>
          <w:szCs w:val="28"/>
        </w:rPr>
        <w:t>заключение</w:t>
      </w:r>
    </w:p>
    <w:p w:rsidR="00C56312" w:rsidRPr="00D606FF" w:rsidRDefault="00C56312" w:rsidP="00C56312">
      <w:pPr>
        <w:numPr>
          <w:ilvl w:val="2"/>
          <w:numId w:val="8"/>
        </w:numPr>
        <w:tabs>
          <w:tab w:val="left" w:pos="960"/>
        </w:tabs>
        <w:ind w:firstLine="709"/>
        <w:jc w:val="both"/>
        <w:rPr>
          <w:color w:val="000000"/>
          <w:szCs w:val="28"/>
        </w:rPr>
      </w:pPr>
      <w:r w:rsidRPr="00D606FF">
        <w:rPr>
          <w:color w:val="000000"/>
          <w:szCs w:val="28"/>
        </w:rPr>
        <w:t>список использованных источников,</w:t>
      </w:r>
    </w:p>
    <w:p w:rsidR="00C56312" w:rsidRPr="00D606FF" w:rsidRDefault="00C56312" w:rsidP="00C56312">
      <w:pPr>
        <w:numPr>
          <w:ilvl w:val="2"/>
          <w:numId w:val="8"/>
        </w:numPr>
        <w:tabs>
          <w:tab w:val="left" w:pos="960"/>
        </w:tabs>
        <w:ind w:firstLine="709"/>
        <w:jc w:val="both"/>
        <w:rPr>
          <w:color w:val="000000"/>
          <w:szCs w:val="28"/>
        </w:rPr>
      </w:pPr>
      <w:r w:rsidRPr="00D606FF">
        <w:rPr>
          <w:color w:val="000000"/>
          <w:szCs w:val="28"/>
        </w:rPr>
        <w:t xml:space="preserve">приложения и (или) мультимедийная презентация. </w:t>
      </w:r>
    </w:p>
    <w:p w:rsidR="00C56312" w:rsidRPr="00D606FF" w:rsidRDefault="00C56312" w:rsidP="00C56312">
      <w:pPr>
        <w:ind w:firstLine="709"/>
        <w:jc w:val="both"/>
        <w:rPr>
          <w:color w:val="000000"/>
          <w:szCs w:val="28"/>
        </w:rPr>
      </w:pPr>
      <w:proofErr w:type="gramStart"/>
      <w:r w:rsidRPr="00D606FF">
        <w:rPr>
          <w:color w:val="000000"/>
          <w:szCs w:val="28"/>
        </w:rPr>
        <w:t>На титульном листе указывается наименование вышестоящей организации, наименование образовательного учреждения, специальность, тема дипломного проекта, фамилия, имя отчество, подпись научного руководителя, консультанта (</w:t>
      </w:r>
      <w:proofErr w:type="spellStart"/>
      <w:r w:rsidRPr="00D606FF">
        <w:rPr>
          <w:color w:val="000000"/>
          <w:szCs w:val="28"/>
        </w:rPr>
        <w:t>ов</w:t>
      </w:r>
      <w:proofErr w:type="spellEnd"/>
      <w:r w:rsidRPr="00D606FF">
        <w:rPr>
          <w:color w:val="000000"/>
          <w:szCs w:val="28"/>
        </w:rPr>
        <w:t>), фамилия, имя, отчество, подпись студента.</w:t>
      </w:r>
      <w:proofErr w:type="gramEnd"/>
    </w:p>
    <w:p w:rsidR="00C56312" w:rsidRPr="00D606FF" w:rsidRDefault="00C56312" w:rsidP="00C56312">
      <w:pPr>
        <w:ind w:firstLine="709"/>
        <w:jc w:val="both"/>
        <w:rPr>
          <w:color w:val="000000"/>
          <w:szCs w:val="28"/>
        </w:rPr>
      </w:pPr>
      <w:r w:rsidRPr="00D606FF">
        <w:rPr>
          <w:color w:val="000000"/>
          <w:szCs w:val="28"/>
        </w:rPr>
        <w:t>В содержании документа по разделам последовательно излагаются названия разделов, подразделов, названия пунктов и подпунктов пояснительной записки. Заг</w:t>
      </w:r>
      <w:r w:rsidRPr="00D606FF">
        <w:rPr>
          <w:color w:val="000000"/>
          <w:szCs w:val="28"/>
        </w:rPr>
        <w:t>о</w:t>
      </w:r>
      <w:r w:rsidRPr="00D606FF">
        <w:rPr>
          <w:color w:val="000000"/>
          <w:szCs w:val="28"/>
        </w:rPr>
        <w:t>ловки содержания должны точно повторять заголовки в тексте. Все заголовки указ</w:t>
      </w:r>
      <w:r w:rsidRPr="00D606FF">
        <w:rPr>
          <w:color w:val="000000"/>
          <w:szCs w:val="28"/>
        </w:rPr>
        <w:t>ы</w:t>
      </w:r>
      <w:r w:rsidRPr="00D606FF">
        <w:rPr>
          <w:color w:val="000000"/>
          <w:szCs w:val="28"/>
        </w:rPr>
        <w:t>ваются без точки в конце. Напротив, последнего слова каждого заголовка у правой гр</w:t>
      </w:r>
      <w:r w:rsidRPr="00D606FF">
        <w:rPr>
          <w:color w:val="000000"/>
          <w:szCs w:val="28"/>
        </w:rPr>
        <w:t>а</w:t>
      </w:r>
      <w:r w:rsidRPr="00D606FF">
        <w:rPr>
          <w:color w:val="000000"/>
          <w:szCs w:val="28"/>
        </w:rPr>
        <w:t>ницы листа содержания указывается номер страницы, с которых начинается каждый раздел, пункт или подпункт.</w:t>
      </w:r>
    </w:p>
    <w:p w:rsidR="00C56312" w:rsidRPr="00D606FF" w:rsidRDefault="00C56312" w:rsidP="00C56312">
      <w:pPr>
        <w:ind w:firstLine="709"/>
        <w:jc w:val="both"/>
        <w:rPr>
          <w:b/>
          <w:color w:val="000000"/>
          <w:szCs w:val="28"/>
        </w:rPr>
      </w:pPr>
      <w:r w:rsidRPr="00D606FF">
        <w:rPr>
          <w:color w:val="000000"/>
          <w:szCs w:val="28"/>
        </w:rPr>
        <w:t>Во введении дается краткое обоснование исследуемой проблемы, целей, задач, методов и направлений разработки избранной темы. В нем содержится оценка совр</w:t>
      </w:r>
      <w:r w:rsidRPr="00D606FF">
        <w:rPr>
          <w:color w:val="000000"/>
          <w:szCs w:val="28"/>
        </w:rPr>
        <w:t>е</w:t>
      </w:r>
      <w:r w:rsidRPr="00D606FF">
        <w:rPr>
          <w:color w:val="000000"/>
          <w:szCs w:val="28"/>
        </w:rPr>
        <w:t>менного состояния решаемой проблемы, основание и исходные данные для разработки темы. Также, во введении должна быть показана актуальность и новизна темы.</w:t>
      </w:r>
    </w:p>
    <w:p w:rsidR="00C56312" w:rsidRPr="00D606FF" w:rsidRDefault="00C56312" w:rsidP="00C56312">
      <w:pPr>
        <w:ind w:firstLine="709"/>
        <w:jc w:val="both"/>
        <w:rPr>
          <w:color w:val="000000"/>
          <w:szCs w:val="28"/>
        </w:rPr>
      </w:pPr>
      <w:r w:rsidRPr="00D606FF">
        <w:rPr>
          <w:color w:val="000000"/>
          <w:szCs w:val="28"/>
        </w:rPr>
        <w:t>В основной части приводятся данные, отражающие сущность, методику и о</w:t>
      </w:r>
      <w:r w:rsidRPr="00D606FF">
        <w:rPr>
          <w:color w:val="000000"/>
          <w:szCs w:val="28"/>
        </w:rPr>
        <w:t>с</w:t>
      </w:r>
      <w:r w:rsidRPr="00D606FF">
        <w:rPr>
          <w:color w:val="000000"/>
          <w:szCs w:val="28"/>
        </w:rPr>
        <w:t>новные результаты выполнения дипломного проекта.</w:t>
      </w:r>
    </w:p>
    <w:p w:rsidR="00C56312" w:rsidRPr="00D606FF" w:rsidRDefault="00C56312" w:rsidP="00C56312">
      <w:pPr>
        <w:tabs>
          <w:tab w:val="left" w:pos="1620"/>
        </w:tabs>
        <w:ind w:firstLine="709"/>
        <w:jc w:val="both"/>
        <w:rPr>
          <w:color w:val="000000"/>
          <w:szCs w:val="28"/>
        </w:rPr>
      </w:pPr>
      <w:r w:rsidRPr="00D606FF">
        <w:rPr>
          <w:color w:val="000000"/>
          <w:szCs w:val="28"/>
        </w:rPr>
        <w:t>Основная часть содержит несколько разделов, каждый из которых в свою оч</w:t>
      </w:r>
      <w:r w:rsidRPr="00D606FF">
        <w:rPr>
          <w:color w:val="000000"/>
          <w:szCs w:val="28"/>
        </w:rPr>
        <w:t>е</w:t>
      </w:r>
      <w:r w:rsidRPr="00D606FF">
        <w:rPr>
          <w:color w:val="000000"/>
          <w:szCs w:val="28"/>
        </w:rPr>
        <w:t>редь делится на 2-3 пункта (параграфа). По содержанию основная часть корректирую</w:t>
      </w:r>
      <w:r w:rsidRPr="00D606FF">
        <w:rPr>
          <w:color w:val="000000"/>
          <w:szCs w:val="28"/>
        </w:rPr>
        <w:t>т</w:t>
      </w:r>
      <w:r w:rsidRPr="00D606FF">
        <w:rPr>
          <w:color w:val="000000"/>
          <w:szCs w:val="28"/>
        </w:rPr>
        <w:t>ся в зависимости от профиля специальности, и включает в себя специальную, расче</w:t>
      </w:r>
      <w:r w:rsidRPr="00D606FF">
        <w:rPr>
          <w:color w:val="000000"/>
          <w:szCs w:val="28"/>
        </w:rPr>
        <w:t>т</w:t>
      </w:r>
      <w:r w:rsidRPr="00D606FF">
        <w:rPr>
          <w:color w:val="000000"/>
          <w:szCs w:val="28"/>
        </w:rPr>
        <w:t>ную, технологическую и экономическую часть.</w:t>
      </w:r>
    </w:p>
    <w:p w:rsidR="00C56312" w:rsidRDefault="00C56312" w:rsidP="00C56312">
      <w:pPr>
        <w:tabs>
          <w:tab w:val="left" w:pos="842"/>
        </w:tabs>
        <w:ind w:firstLine="709"/>
        <w:jc w:val="both"/>
        <w:rPr>
          <w:color w:val="000000"/>
          <w:szCs w:val="28"/>
        </w:rPr>
      </w:pPr>
      <w:r w:rsidRPr="00D606FF">
        <w:rPr>
          <w:color w:val="000000"/>
          <w:szCs w:val="28"/>
        </w:rPr>
        <w:t>В специальной части приводится информация о технических требованиях, конструкции и назначении исследуемого объекта. В расчётной части выполняются расчёты, подтверждающие гипотезу данного исследования.</w:t>
      </w:r>
      <w:r>
        <w:rPr>
          <w:color w:val="000000"/>
          <w:szCs w:val="28"/>
        </w:rPr>
        <w:t xml:space="preserve"> </w:t>
      </w:r>
      <w:r w:rsidRPr="00D606FF">
        <w:rPr>
          <w:color w:val="000000"/>
          <w:szCs w:val="28"/>
        </w:rPr>
        <w:t>Технологическая часть характ</w:t>
      </w:r>
      <w:r w:rsidRPr="00D606FF">
        <w:rPr>
          <w:color w:val="000000"/>
          <w:szCs w:val="28"/>
        </w:rPr>
        <w:t>е</w:t>
      </w:r>
      <w:r w:rsidRPr="00D606FF">
        <w:rPr>
          <w:color w:val="000000"/>
          <w:szCs w:val="28"/>
        </w:rPr>
        <w:t>ризует выбор методов, материалов, этапов и операций, необходимых для решения технологических аспектам данной проблемы.</w:t>
      </w:r>
      <w:r>
        <w:rPr>
          <w:color w:val="000000"/>
          <w:szCs w:val="28"/>
        </w:rPr>
        <w:t xml:space="preserve"> </w:t>
      </w:r>
      <w:r w:rsidRPr="00D606FF">
        <w:rPr>
          <w:color w:val="000000"/>
          <w:szCs w:val="28"/>
        </w:rPr>
        <w:t>Экономическая часть обосновывает ожида</w:t>
      </w:r>
      <w:r w:rsidRPr="00D606FF">
        <w:rPr>
          <w:color w:val="000000"/>
          <w:szCs w:val="28"/>
        </w:rPr>
        <w:t>е</w:t>
      </w:r>
      <w:r w:rsidRPr="00D606FF">
        <w:rPr>
          <w:color w:val="000000"/>
          <w:szCs w:val="28"/>
        </w:rPr>
        <w:t>мые технико-экономическими показателями изготовления объекта исследования.</w:t>
      </w:r>
    </w:p>
    <w:p w:rsidR="00C56312" w:rsidRPr="00D606FF" w:rsidRDefault="00C56312" w:rsidP="00C56312">
      <w:pPr>
        <w:tabs>
          <w:tab w:val="left" w:pos="842"/>
        </w:tabs>
        <w:ind w:firstLine="709"/>
        <w:jc w:val="both"/>
        <w:rPr>
          <w:color w:val="000000"/>
          <w:szCs w:val="28"/>
        </w:rPr>
      </w:pPr>
      <w:r w:rsidRPr="00D606FF">
        <w:rPr>
          <w:color w:val="000000"/>
          <w:szCs w:val="28"/>
        </w:rPr>
        <w:t>Каждая из частей занимает пропорциональную часть по отношению ко всему объему пояснительной записки.</w:t>
      </w:r>
    </w:p>
    <w:p w:rsidR="00C56312" w:rsidRPr="00D606FF" w:rsidRDefault="00C56312" w:rsidP="00C56312">
      <w:pPr>
        <w:ind w:firstLine="709"/>
        <w:jc w:val="both"/>
        <w:rPr>
          <w:color w:val="000000"/>
          <w:szCs w:val="28"/>
        </w:rPr>
      </w:pPr>
      <w:r w:rsidRPr="00D606FF">
        <w:rPr>
          <w:color w:val="000000"/>
          <w:szCs w:val="28"/>
        </w:rPr>
        <w:t>В разделе «Заключение» пояснительной записки содержатся итоги работы, ва</w:t>
      </w:r>
      <w:r w:rsidRPr="00D606FF">
        <w:rPr>
          <w:color w:val="000000"/>
          <w:szCs w:val="28"/>
        </w:rPr>
        <w:t>ж</w:t>
      </w:r>
      <w:r w:rsidRPr="00D606FF">
        <w:rPr>
          <w:color w:val="000000"/>
          <w:szCs w:val="28"/>
        </w:rPr>
        <w:t>нейшие выводы, к которым пришел автор характеризующие итоги работы в решении поставленных во введении задач, формулируются общие выводы по всем разделам, рассматривается и оценивается выполнение поставленных задач и достигнутые при этом результаты.</w:t>
      </w:r>
    </w:p>
    <w:p w:rsidR="00C56312" w:rsidRPr="00A25C8D" w:rsidRDefault="00C56312" w:rsidP="00C56312">
      <w:pPr>
        <w:ind w:firstLine="709"/>
        <w:jc w:val="both"/>
        <w:rPr>
          <w:color w:val="000000"/>
          <w:szCs w:val="28"/>
        </w:rPr>
      </w:pPr>
      <w:r w:rsidRPr="00D606FF">
        <w:rPr>
          <w:color w:val="000000"/>
          <w:szCs w:val="28"/>
        </w:rPr>
        <w:t>Список использованной литературы составляется в алфавитном порядке фам</w:t>
      </w:r>
      <w:r w:rsidRPr="00D606FF">
        <w:rPr>
          <w:color w:val="000000"/>
          <w:szCs w:val="28"/>
        </w:rPr>
        <w:t>и</w:t>
      </w:r>
      <w:r w:rsidRPr="00D606FF">
        <w:rPr>
          <w:color w:val="000000"/>
          <w:szCs w:val="28"/>
        </w:rPr>
        <w:t>лий авторов или названий произведений (при отсутствии фамилий автора).</w:t>
      </w:r>
    </w:p>
    <w:p w:rsidR="00C56312" w:rsidRDefault="00C56312" w:rsidP="00C56312">
      <w:pPr>
        <w:spacing w:line="276" w:lineRule="auto"/>
        <w:ind w:firstLine="709"/>
      </w:pPr>
      <w:r w:rsidRPr="004A0B5D">
        <w:t>Пояснительная записка и графическая часть оформляются в единую папку, жестко брошюруются, имеют твердый переплет.</w:t>
      </w:r>
    </w:p>
    <w:p w:rsidR="00FF4B9D" w:rsidRPr="004A0B5D" w:rsidRDefault="00FF4B9D" w:rsidP="00C56312">
      <w:pPr>
        <w:spacing w:line="276" w:lineRule="auto"/>
        <w:ind w:firstLine="709"/>
      </w:pPr>
    </w:p>
    <w:p w:rsidR="00C56312" w:rsidRDefault="00C56312" w:rsidP="00C56312">
      <w:pPr>
        <w:spacing w:line="276" w:lineRule="auto"/>
        <w:ind w:firstLine="709"/>
        <w:rPr>
          <w:b/>
        </w:rPr>
      </w:pPr>
      <w:r w:rsidRPr="004A0B5D">
        <w:rPr>
          <w:b/>
        </w:rPr>
        <w:t>4.4. Порядок оценки результатов дипломного проектирования</w:t>
      </w:r>
    </w:p>
    <w:p w:rsidR="00FF4B9D" w:rsidRPr="004A0B5D" w:rsidRDefault="00FF4B9D" w:rsidP="00C56312">
      <w:pPr>
        <w:spacing w:line="276" w:lineRule="auto"/>
        <w:ind w:firstLine="709"/>
        <w:rPr>
          <w:b/>
        </w:rPr>
      </w:pPr>
    </w:p>
    <w:p w:rsidR="00C56312" w:rsidRPr="00176D81" w:rsidRDefault="00C56312" w:rsidP="00C56312">
      <w:pPr>
        <w:spacing w:line="276" w:lineRule="auto"/>
        <w:ind w:firstLine="709"/>
        <w:jc w:val="both"/>
      </w:pPr>
      <w:r w:rsidRPr="00176D81">
        <w:t>Критерии оценки результатов дипломного проектирования:</w:t>
      </w:r>
    </w:p>
    <w:p w:rsidR="00C56312" w:rsidRPr="00176D81" w:rsidRDefault="00C56312" w:rsidP="00C56312">
      <w:pPr>
        <w:spacing w:line="276" w:lineRule="auto"/>
        <w:ind w:firstLine="709"/>
        <w:jc w:val="both"/>
      </w:pPr>
      <w:r w:rsidRPr="00176D81">
        <w:t xml:space="preserve">- соответствие названия работы ее содержанию, четкая целевая направленность; </w:t>
      </w:r>
    </w:p>
    <w:p w:rsidR="00C56312" w:rsidRPr="00176D81" w:rsidRDefault="00C56312" w:rsidP="00C56312">
      <w:pPr>
        <w:spacing w:line="276" w:lineRule="auto"/>
        <w:ind w:firstLine="709"/>
        <w:jc w:val="both"/>
      </w:pPr>
      <w:r w:rsidRPr="00176D81">
        <w:t xml:space="preserve">- логическая последовательность изложения материала; </w:t>
      </w:r>
    </w:p>
    <w:p w:rsidR="00C56312" w:rsidRPr="00176D81" w:rsidRDefault="00C56312" w:rsidP="00C56312">
      <w:pPr>
        <w:spacing w:line="276" w:lineRule="auto"/>
        <w:ind w:firstLine="709"/>
        <w:jc w:val="both"/>
      </w:pPr>
      <w:r w:rsidRPr="00176D81">
        <w:t xml:space="preserve">- необходимая глубина исследования и убедительность аргументации; </w:t>
      </w:r>
    </w:p>
    <w:p w:rsidR="00C56312" w:rsidRPr="00176D81" w:rsidRDefault="00C56312" w:rsidP="00C56312">
      <w:pPr>
        <w:spacing w:line="276" w:lineRule="auto"/>
        <w:ind w:firstLine="709"/>
        <w:jc w:val="both"/>
      </w:pPr>
      <w:r w:rsidRPr="00176D81">
        <w:t xml:space="preserve">- конкретность представления практических результатов работы; </w:t>
      </w:r>
    </w:p>
    <w:p w:rsidR="00C56312" w:rsidRPr="00176D81" w:rsidRDefault="00C56312" w:rsidP="00C56312">
      <w:pPr>
        <w:spacing w:line="276" w:lineRule="auto"/>
        <w:ind w:firstLine="709"/>
        <w:jc w:val="both"/>
      </w:pPr>
      <w:r w:rsidRPr="00176D81">
        <w:lastRenderedPageBreak/>
        <w:t>- соответствие оформления выпускной квалификационной работы методическим рекомендациям по оформлению квалификационной работы (дипломного проекта).</w:t>
      </w:r>
    </w:p>
    <w:p w:rsidR="00FF4B9D" w:rsidRDefault="00FF4B9D" w:rsidP="00C56312">
      <w:pPr>
        <w:spacing w:line="276" w:lineRule="auto"/>
        <w:ind w:firstLine="709"/>
        <w:rPr>
          <w:b/>
        </w:rPr>
      </w:pPr>
    </w:p>
    <w:p w:rsidR="00C56312" w:rsidRDefault="00C56312" w:rsidP="00C56312">
      <w:pPr>
        <w:spacing w:line="276" w:lineRule="auto"/>
        <w:ind w:firstLine="709"/>
        <w:rPr>
          <w:b/>
        </w:rPr>
      </w:pPr>
      <w:r w:rsidRPr="004A0B5D">
        <w:rPr>
          <w:b/>
        </w:rPr>
        <w:t>4.5. Порядок оценки защиты квалификационной работы (дипломного пр</w:t>
      </w:r>
      <w:r w:rsidRPr="004A0B5D">
        <w:rPr>
          <w:b/>
        </w:rPr>
        <w:t>о</w:t>
      </w:r>
      <w:r w:rsidRPr="004A0B5D">
        <w:rPr>
          <w:b/>
        </w:rPr>
        <w:t>екта)</w:t>
      </w:r>
    </w:p>
    <w:p w:rsidR="00FF4B9D" w:rsidRPr="004A0B5D" w:rsidRDefault="00FF4B9D" w:rsidP="00C56312">
      <w:pPr>
        <w:spacing w:line="276" w:lineRule="auto"/>
        <w:ind w:firstLine="709"/>
        <w:rPr>
          <w:b/>
        </w:rPr>
      </w:pPr>
    </w:p>
    <w:p w:rsidR="00C56312" w:rsidRPr="004A0B5D" w:rsidRDefault="00C56312" w:rsidP="00C56312">
      <w:pPr>
        <w:spacing w:line="276" w:lineRule="auto"/>
        <w:ind w:firstLine="709"/>
        <w:jc w:val="both"/>
      </w:pPr>
      <w:r w:rsidRPr="004A0B5D">
        <w:t>Результаты государственной итоговой аттестации определяются оценками «о</w:t>
      </w:r>
      <w:r w:rsidRPr="004A0B5D">
        <w:t>т</w:t>
      </w:r>
      <w:r w:rsidRPr="004A0B5D">
        <w:t>лично», «хорошо», «удовлетворительно», «неудовлетворительно» и объявляются в тот же день после оформления в установленном порядке протоколов заседаний госуда</w:t>
      </w:r>
      <w:r w:rsidRPr="004A0B5D">
        <w:t>р</w:t>
      </w:r>
      <w:r w:rsidRPr="004A0B5D">
        <w:t>ственных экзаменационных комиссий.</w:t>
      </w:r>
    </w:p>
    <w:p w:rsidR="00C56312" w:rsidRPr="004A0B5D" w:rsidRDefault="00C56312" w:rsidP="00C56312">
      <w:pPr>
        <w:spacing w:line="276" w:lineRule="auto"/>
        <w:ind w:firstLine="709"/>
        <w:jc w:val="both"/>
      </w:pPr>
      <w:r w:rsidRPr="004A0B5D">
        <w:t xml:space="preserve">Критерии оценки защиты квалификационной работы (дипломного проекта): </w:t>
      </w:r>
    </w:p>
    <w:p w:rsidR="00C56312" w:rsidRPr="004A0B5D" w:rsidRDefault="00C56312" w:rsidP="00C56312">
      <w:pPr>
        <w:spacing w:line="276" w:lineRule="auto"/>
        <w:ind w:firstLine="709"/>
        <w:jc w:val="both"/>
      </w:pPr>
      <w:r w:rsidRPr="004A0B5D">
        <w:t xml:space="preserve">- четкость и грамотность доклада; </w:t>
      </w:r>
    </w:p>
    <w:p w:rsidR="00C56312" w:rsidRPr="004A0B5D" w:rsidRDefault="00C56312" w:rsidP="00C56312">
      <w:pPr>
        <w:spacing w:line="276" w:lineRule="auto"/>
        <w:ind w:firstLine="709"/>
        <w:jc w:val="both"/>
      </w:pPr>
      <w:r w:rsidRPr="004A0B5D">
        <w:t xml:space="preserve">- четкость, внятность, глубина ответов на вопросы ГЭК; </w:t>
      </w:r>
    </w:p>
    <w:p w:rsidR="00C56312" w:rsidRPr="004A0B5D" w:rsidRDefault="00C56312" w:rsidP="00C56312">
      <w:pPr>
        <w:spacing w:line="276" w:lineRule="auto"/>
        <w:ind w:firstLine="709"/>
        <w:jc w:val="both"/>
      </w:pPr>
      <w:r w:rsidRPr="004A0B5D">
        <w:t>- использование технических сре</w:t>
      </w:r>
      <w:proofErr w:type="gramStart"/>
      <w:r w:rsidRPr="004A0B5D">
        <w:t>дств дл</w:t>
      </w:r>
      <w:proofErr w:type="gramEnd"/>
      <w:r w:rsidRPr="004A0B5D">
        <w:t xml:space="preserve">я сопровождения доклада. </w:t>
      </w:r>
    </w:p>
    <w:p w:rsidR="00C56312" w:rsidRPr="004A0B5D" w:rsidRDefault="00C56312" w:rsidP="00C56312">
      <w:pPr>
        <w:spacing w:line="276" w:lineRule="auto"/>
        <w:ind w:firstLine="709"/>
        <w:jc w:val="both"/>
      </w:pPr>
      <w:r w:rsidRPr="004A0B5D">
        <w:t>При определении окончательной оценки за защиту дипломного проекта учит</w:t>
      </w:r>
      <w:r w:rsidRPr="004A0B5D">
        <w:t>ы</w:t>
      </w:r>
      <w:r w:rsidRPr="004A0B5D">
        <w:t xml:space="preserve">ваются: </w:t>
      </w:r>
    </w:p>
    <w:p w:rsidR="00C56312" w:rsidRPr="004A0B5D" w:rsidRDefault="00C56312" w:rsidP="00C56312">
      <w:pPr>
        <w:spacing w:line="276" w:lineRule="auto"/>
        <w:ind w:firstLine="709"/>
        <w:jc w:val="both"/>
      </w:pPr>
      <w:r w:rsidRPr="004A0B5D">
        <w:t xml:space="preserve">- доклад выпускника по каждому разделу дипломного проекта; </w:t>
      </w:r>
    </w:p>
    <w:p w:rsidR="00C56312" w:rsidRPr="004A0B5D" w:rsidRDefault="00C56312" w:rsidP="00C56312">
      <w:pPr>
        <w:spacing w:line="276" w:lineRule="auto"/>
        <w:ind w:firstLine="709"/>
        <w:jc w:val="both"/>
      </w:pPr>
      <w:r w:rsidRPr="004A0B5D">
        <w:t xml:space="preserve">- ответы на вопросы; </w:t>
      </w:r>
    </w:p>
    <w:p w:rsidR="00C56312" w:rsidRPr="004A0B5D" w:rsidRDefault="00C56312" w:rsidP="00C56312">
      <w:pPr>
        <w:spacing w:line="276" w:lineRule="auto"/>
        <w:ind w:firstLine="709"/>
        <w:jc w:val="both"/>
      </w:pPr>
      <w:r w:rsidRPr="004A0B5D">
        <w:t xml:space="preserve">- оценка руководителя; </w:t>
      </w:r>
    </w:p>
    <w:p w:rsidR="00C56312" w:rsidRPr="004A0B5D" w:rsidRDefault="00C56312" w:rsidP="00C56312">
      <w:pPr>
        <w:spacing w:line="276" w:lineRule="auto"/>
        <w:ind w:firstLine="709"/>
        <w:jc w:val="both"/>
      </w:pPr>
      <w:r w:rsidRPr="004A0B5D">
        <w:t xml:space="preserve">- оценка рецензента. </w:t>
      </w:r>
    </w:p>
    <w:p w:rsidR="00C56312" w:rsidRPr="004A0B5D" w:rsidRDefault="00C56312" w:rsidP="00C56312">
      <w:pPr>
        <w:spacing w:line="276" w:lineRule="auto"/>
        <w:ind w:firstLine="709"/>
        <w:jc w:val="both"/>
      </w:pPr>
      <w:r w:rsidRPr="004A0B5D">
        <w:t>Оценка «отлично» ставится за доклад, в котором в полном объеме освещены все разделы проекта, самостоятельно и уверенно сформулировано и доведено до сведения ГЭК содержание проекта, доклад построен последовательно и технически грамотно, четко и правильно даны ответы на все заданные вопросы ГЭК.</w:t>
      </w:r>
    </w:p>
    <w:p w:rsidR="00C56312" w:rsidRPr="004A0B5D" w:rsidRDefault="00C56312" w:rsidP="00C56312">
      <w:pPr>
        <w:spacing w:line="276" w:lineRule="auto"/>
        <w:ind w:firstLine="709"/>
        <w:jc w:val="both"/>
      </w:pPr>
      <w:r w:rsidRPr="004A0B5D">
        <w:t>Оценка «хорошо» ставится за доклад, в котором не в полном объеме раскрыты разделы проекта, доклад самостоятелен и построен достаточно уверенно и грамотно, однако, допущены неточности при формулировке определений и неуверенность в отв</w:t>
      </w:r>
      <w:r w:rsidRPr="004A0B5D">
        <w:t>е</w:t>
      </w:r>
      <w:r w:rsidRPr="004A0B5D">
        <w:t>тах по заданным вопросам ГЭК.</w:t>
      </w:r>
    </w:p>
    <w:p w:rsidR="00C56312" w:rsidRPr="004A0B5D" w:rsidRDefault="00C56312" w:rsidP="00C56312">
      <w:pPr>
        <w:spacing w:line="276" w:lineRule="auto"/>
        <w:ind w:firstLine="709"/>
        <w:jc w:val="both"/>
      </w:pPr>
      <w:r w:rsidRPr="004A0B5D">
        <w:t>Оценка «удовлетворительно» ставится за доклад, в котором не в полном объеме освещены все разделы проекта, последовательность нарушена, формулировки и определения доводятся недостаточно четко, допускаются ошибки и неточности в использ</w:t>
      </w:r>
      <w:r w:rsidRPr="004A0B5D">
        <w:t>о</w:t>
      </w:r>
      <w:r w:rsidRPr="004A0B5D">
        <w:t>вании технической терминологии, на заданные вопросы ГЭК не даны ответы.</w:t>
      </w:r>
    </w:p>
    <w:p w:rsidR="00C56312" w:rsidRDefault="00C56312" w:rsidP="00C56312">
      <w:pPr>
        <w:spacing w:line="276" w:lineRule="auto"/>
        <w:ind w:firstLine="709"/>
        <w:jc w:val="both"/>
      </w:pPr>
      <w:r w:rsidRPr="004A0B5D">
        <w:t>Оценка «неудовлетворительно» ставится за доклад, в котором не раскрыты ра</w:t>
      </w:r>
      <w:r w:rsidRPr="004A0B5D">
        <w:t>з</w:t>
      </w:r>
      <w:r w:rsidRPr="004A0B5D">
        <w:t>делы проекта, не даны формулировки определений и понятий, допущены грубые оши</w:t>
      </w:r>
      <w:r w:rsidRPr="004A0B5D">
        <w:t>б</w:t>
      </w:r>
      <w:r w:rsidRPr="004A0B5D">
        <w:t>ки при использовании технической терминологии, не сформулированы ответы на в</w:t>
      </w:r>
      <w:r w:rsidRPr="004A0B5D">
        <w:t>о</w:t>
      </w:r>
      <w:r w:rsidRPr="004A0B5D">
        <w:t>просы ГЭК.</w:t>
      </w:r>
    </w:p>
    <w:p w:rsidR="00EC0056" w:rsidRDefault="00EC0056" w:rsidP="00FB6886">
      <w:pPr>
        <w:spacing w:line="276" w:lineRule="auto"/>
      </w:pPr>
    </w:p>
    <w:p w:rsidR="006A1123" w:rsidRPr="00FB6886" w:rsidRDefault="006A1123" w:rsidP="00FB6886">
      <w:pPr>
        <w:spacing w:line="276" w:lineRule="auto"/>
      </w:pPr>
    </w:p>
    <w:sectPr w:rsidR="006A1123" w:rsidRPr="00FB68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08" w:rsidRDefault="00E47208" w:rsidP="00EC0056">
      <w:r>
        <w:separator/>
      </w:r>
    </w:p>
  </w:endnote>
  <w:endnote w:type="continuationSeparator" w:id="0">
    <w:p w:rsidR="00E47208" w:rsidRDefault="00E47208" w:rsidP="00EC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08" w:rsidRDefault="00E47208" w:rsidP="00EC0056">
      <w:r>
        <w:separator/>
      </w:r>
    </w:p>
  </w:footnote>
  <w:footnote w:type="continuationSeparator" w:id="0">
    <w:p w:rsidR="00E47208" w:rsidRDefault="00E47208" w:rsidP="00EC0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87CE79E8"/>
    <w:lvl w:ilvl="0" w:tplc="23FA7D6E">
      <w:start w:val="3"/>
      <w:numFmt w:val="decimal"/>
      <w:lvlText w:val="%1."/>
      <w:lvlJc w:val="left"/>
    </w:lvl>
    <w:lvl w:ilvl="1" w:tplc="55A2B7BE">
      <w:start w:val="1"/>
      <w:numFmt w:val="bullet"/>
      <w:lvlText w:val="-"/>
      <w:lvlJc w:val="left"/>
    </w:lvl>
    <w:lvl w:ilvl="2" w:tplc="AB16E21C">
      <w:start w:val="1"/>
      <w:numFmt w:val="bullet"/>
      <w:lvlText w:val="-"/>
      <w:lvlJc w:val="left"/>
    </w:lvl>
    <w:lvl w:ilvl="3" w:tplc="0A1AE998">
      <w:numFmt w:val="decimal"/>
      <w:lvlText w:val=""/>
      <w:lvlJc w:val="left"/>
    </w:lvl>
    <w:lvl w:ilvl="4" w:tplc="2FA8B156">
      <w:numFmt w:val="decimal"/>
      <w:lvlText w:val=""/>
      <w:lvlJc w:val="left"/>
    </w:lvl>
    <w:lvl w:ilvl="5" w:tplc="D3A2AEF0">
      <w:numFmt w:val="decimal"/>
      <w:lvlText w:val=""/>
      <w:lvlJc w:val="left"/>
    </w:lvl>
    <w:lvl w:ilvl="6" w:tplc="CFAA66AA">
      <w:numFmt w:val="decimal"/>
      <w:lvlText w:val=""/>
      <w:lvlJc w:val="left"/>
    </w:lvl>
    <w:lvl w:ilvl="7" w:tplc="1EF63F64">
      <w:numFmt w:val="decimal"/>
      <w:lvlText w:val=""/>
      <w:lvlJc w:val="left"/>
    </w:lvl>
    <w:lvl w:ilvl="8" w:tplc="639CC32A">
      <w:numFmt w:val="decimal"/>
      <w:lvlText w:val=""/>
      <w:lvlJc w:val="left"/>
    </w:lvl>
  </w:abstractNum>
  <w:abstractNum w:abstractNumId="1">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82957D2"/>
    <w:multiLevelType w:val="hybridMultilevel"/>
    <w:tmpl w:val="89260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56"/>
    <w:rsid w:val="000A2D1B"/>
    <w:rsid w:val="000F5A9D"/>
    <w:rsid w:val="00216E49"/>
    <w:rsid w:val="0024015E"/>
    <w:rsid w:val="002736B3"/>
    <w:rsid w:val="005767E4"/>
    <w:rsid w:val="00597F13"/>
    <w:rsid w:val="006103D4"/>
    <w:rsid w:val="006A1123"/>
    <w:rsid w:val="007A28F2"/>
    <w:rsid w:val="00864F79"/>
    <w:rsid w:val="008C466B"/>
    <w:rsid w:val="0092301B"/>
    <w:rsid w:val="00A3400C"/>
    <w:rsid w:val="00B368FA"/>
    <w:rsid w:val="00C3050A"/>
    <w:rsid w:val="00C56312"/>
    <w:rsid w:val="00C83209"/>
    <w:rsid w:val="00CE7CC1"/>
    <w:rsid w:val="00D279A8"/>
    <w:rsid w:val="00D60F22"/>
    <w:rsid w:val="00D6136A"/>
    <w:rsid w:val="00D7660E"/>
    <w:rsid w:val="00DD687C"/>
    <w:rsid w:val="00E47208"/>
    <w:rsid w:val="00E830AD"/>
    <w:rsid w:val="00EC0056"/>
    <w:rsid w:val="00ED1111"/>
    <w:rsid w:val="00FB6886"/>
    <w:rsid w:val="00FF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5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unhideWhenUsed/>
    <w:qFormat/>
    <w:rsid w:val="00C563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EC0056"/>
    <w:pPr>
      <w:spacing w:before="120" w:after="120"/>
      <w:ind w:left="708"/>
    </w:pPr>
  </w:style>
  <w:style w:type="paragraph" w:customStyle="1" w:styleId="Default">
    <w:name w:val="Default"/>
    <w:rsid w:val="00EC00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39"/>
    <w:rsid w:val="00EC00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Содержание. 2 уровень Знак"/>
    <w:link w:val="a3"/>
    <w:uiPriority w:val="34"/>
    <w:qFormat/>
    <w:locked/>
    <w:rsid w:val="00EC0056"/>
    <w:rPr>
      <w:rFonts w:ascii="Times New Roman" w:eastAsia="Times New Roman" w:hAnsi="Times New Roman" w:cs="Times New Roman"/>
      <w:sz w:val="24"/>
      <w:szCs w:val="24"/>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EC0056"/>
    <w:rPr>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EC0056"/>
    <w:rPr>
      <w:rFonts w:ascii="Times New Roman" w:eastAsia="Times New Roman" w:hAnsi="Times New Roman" w:cs="Times New Roman"/>
      <w:sz w:val="20"/>
      <w:szCs w:val="20"/>
      <w:lang w:val="en-US" w:eastAsia="ru-RU"/>
    </w:rPr>
  </w:style>
  <w:style w:type="character" w:styleId="a8">
    <w:name w:val="footnote reference"/>
    <w:aliases w:val="Знак сноски-FN,Ciae niinee-FN,AЗнак сноски зел"/>
    <w:uiPriority w:val="99"/>
    <w:rsid w:val="00EC0056"/>
    <w:rPr>
      <w:rFonts w:cs="Times New Roman"/>
      <w:vertAlign w:val="superscript"/>
    </w:rPr>
  </w:style>
  <w:style w:type="character" w:styleId="a9">
    <w:name w:val="Hyperlink"/>
    <w:basedOn w:val="a0"/>
    <w:uiPriority w:val="99"/>
    <w:semiHidden/>
    <w:unhideWhenUsed/>
    <w:rsid w:val="00C83209"/>
    <w:rPr>
      <w:color w:val="0000FF"/>
      <w:u w:val="single"/>
    </w:rPr>
  </w:style>
  <w:style w:type="paragraph" w:customStyle="1" w:styleId="pboth">
    <w:name w:val="pboth"/>
    <w:basedOn w:val="a"/>
    <w:rsid w:val="000A2D1B"/>
    <w:pPr>
      <w:spacing w:before="100" w:beforeAutospacing="1" w:after="100" w:afterAutospacing="1"/>
    </w:pPr>
  </w:style>
  <w:style w:type="character" w:customStyle="1" w:styleId="30">
    <w:name w:val="Заголовок 3 Знак"/>
    <w:basedOn w:val="a0"/>
    <w:link w:val="3"/>
    <w:uiPriority w:val="99"/>
    <w:rsid w:val="00C56312"/>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6A11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1123"/>
    <w:pPr>
      <w:widowControl w:val="0"/>
      <w:autoSpaceDE w:val="0"/>
      <w:autoSpaceDN w:val="0"/>
    </w:pPr>
    <w:rPr>
      <w:sz w:val="22"/>
      <w:szCs w:val="22"/>
      <w:lang w:eastAsia="en-US"/>
    </w:rPr>
  </w:style>
  <w:style w:type="paragraph" w:styleId="1">
    <w:name w:val="toc 1"/>
    <w:basedOn w:val="a"/>
    <w:uiPriority w:val="1"/>
    <w:qFormat/>
    <w:rsid w:val="00FF4B9D"/>
    <w:pPr>
      <w:widowControl w:val="0"/>
      <w:autoSpaceDE w:val="0"/>
      <w:autoSpaceDN w:val="0"/>
      <w:spacing w:before="62"/>
      <w:ind w:left="102" w:hanging="56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5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unhideWhenUsed/>
    <w:qFormat/>
    <w:rsid w:val="00C563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EC0056"/>
    <w:pPr>
      <w:spacing w:before="120" w:after="120"/>
      <w:ind w:left="708"/>
    </w:pPr>
  </w:style>
  <w:style w:type="paragraph" w:customStyle="1" w:styleId="Default">
    <w:name w:val="Default"/>
    <w:rsid w:val="00EC00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39"/>
    <w:rsid w:val="00EC00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Содержание. 2 уровень Знак"/>
    <w:link w:val="a3"/>
    <w:uiPriority w:val="34"/>
    <w:qFormat/>
    <w:locked/>
    <w:rsid w:val="00EC0056"/>
    <w:rPr>
      <w:rFonts w:ascii="Times New Roman" w:eastAsia="Times New Roman" w:hAnsi="Times New Roman" w:cs="Times New Roman"/>
      <w:sz w:val="24"/>
      <w:szCs w:val="24"/>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EC0056"/>
    <w:rPr>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EC0056"/>
    <w:rPr>
      <w:rFonts w:ascii="Times New Roman" w:eastAsia="Times New Roman" w:hAnsi="Times New Roman" w:cs="Times New Roman"/>
      <w:sz w:val="20"/>
      <w:szCs w:val="20"/>
      <w:lang w:val="en-US" w:eastAsia="ru-RU"/>
    </w:rPr>
  </w:style>
  <w:style w:type="character" w:styleId="a8">
    <w:name w:val="footnote reference"/>
    <w:aliases w:val="Знак сноски-FN,Ciae niinee-FN,AЗнак сноски зел"/>
    <w:uiPriority w:val="99"/>
    <w:rsid w:val="00EC0056"/>
    <w:rPr>
      <w:rFonts w:cs="Times New Roman"/>
      <w:vertAlign w:val="superscript"/>
    </w:rPr>
  </w:style>
  <w:style w:type="character" w:styleId="a9">
    <w:name w:val="Hyperlink"/>
    <w:basedOn w:val="a0"/>
    <w:uiPriority w:val="99"/>
    <w:semiHidden/>
    <w:unhideWhenUsed/>
    <w:rsid w:val="00C83209"/>
    <w:rPr>
      <w:color w:val="0000FF"/>
      <w:u w:val="single"/>
    </w:rPr>
  </w:style>
  <w:style w:type="paragraph" w:customStyle="1" w:styleId="pboth">
    <w:name w:val="pboth"/>
    <w:basedOn w:val="a"/>
    <w:rsid w:val="000A2D1B"/>
    <w:pPr>
      <w:spacing w:before="100" w:beforeAutospacing="1" w:after="100" w:afterAutospacing="1"/>
    </w:pPr>
  </w:style>
  <w:style w:type="character" w:customStyle="1" w:styleId="30">
    <w:name w:val="Заголовок 3 Знак"/>
    <w:basedOn w:val="a0"/>
    <w:link w:val="3"/>
    <w:uiPriority w:val="99"/>
    <w:rsid w:val="00C56312"/>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6A11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1123"/>
    <w:pPr>
      <w:widowControl w:val="0"/>
      <w:autoSpaceDE w:val="0"/>
      <w:autoSpaceDN w:val="0"/>
    </w:pPr>
    <w:rPr>
      <w:sz w:val="22"/>
      <w:szCs w:val="22"/>
      <w:lang w:eastAsia="en-US"/>
    </w:rPr>
  </w:style>
  <w:style w:type="paragraph" w:styleId="1">
    <w:name w:val="toc 1"/>
    <w:basedOn w:val="a"/>
    <w:uiPriority w:val="1"/>
    <w:qFormat/>
    <w:rsid w:val="00FF4B9D"/>
    <w:pPr>
      <w:widowControl w:val="0"/>
      <w:autoSpaceDE w:val="0"/>
      <w:autoSpaceDN w:val="0"/>
      <w:spacing w:before="62"/>
      <w:ind w:left="102" w:hanging="56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9950">
      <w:bodyDiv w:val="1"/>
      <w:marLeft w:val="0"/>
      <w:marRight w:val="0"/>
      <w:marTop w:val="0"/>
      <w:marBottom w:val="0"/>
      <w:divBdr>
        <w:top w:val="none" w:sz="0" w:space="0" w:color="auto"/>
        <w:left w:val="none" w:sz="0" w:space="0" w:color="auto"/>
        <w:bottom w:val="none" w:sz="0" w:space="0" w:color="auto"/>
        <w:right w:val="none" w:sz="0" w:space="0" w:color="auto"/>
      </w:divBdr>
    </w:div>
    <w:div w:id="281692041">
      <w:bodyDiv w:val="1"/>
      <w:marLeft w:val="0"/>
      <w:marRight w:val="0"/>
      <w:marTop w:val="0"/>
      <w:marBottom w:val="0"/>
      <w:divBdr>
        <w:top w:val="none" w:sz="0" w:space="0" w:color="auto"/>
        <w:left w:val="none" w:sz="0" w:space="0" w:color="auto"/>
        <w:bottom w:val="none" w:sz="0" w:space="0" w:color="auto"/>
        <w:right w:val="none" w:sz="0" w:space="0" w:color="auto"/>
      </w:divBdr>
    </w:div>
    <w:div w:id="294412323">
      <w:bodyDiv w:val="1"/>
      <w:marLeft w:val="0"/>
      <w:marRight w:val="0"/>
      <w:marTop w:val="0"/>
      <w:marBottom w:val="0"/>
      <w:divBdr>
        <w:top w:val="none" w:sz="0" w:space="0" w:color="auto"/>
        <w:left w:val="none" w:sz="0" w:space="0" w:color="auto"/>
        <w:bottom w:val="none" w:sz="0" w:space="0" w:color="auto"/>
        <w:right w:val="none" w:sz="0" w:space="0" w:color="auto"/>
      </w:divBdr>
    </w:div>
    <w:div w:id="706178183">
      <w:bodyDiv w:val="1"/>
      <w:marLeft w:val="0"/>
      <w:marRight w:val="0"/>
      <w:marTop w:val="0"/>
      <w:marBottom w:val="0"/>
      <w:divBdr>
        <w:top w:val="none" w:sz="0" w:space="0" w:color="auto"/>
        <w:left w:val="none" w:sz="0" w:space="0" w:color="auto"/>
        <w:bottom w:val="none" w:sz="0" w:space="0" w:color="auto"/>
        <w:right w:val="none" w:sz="0" w:space="0" w:color="auto"/>
      </w:divBdr>
    </w:div>
    <w:div w:id="1081873085">
      <w:bodyDiv w:val="1"/>
      <w:marLeft w:val="0"/>
      <w:marRight w:val="0"/>
      <w:marTop w:val="0"/>
      <w:marBottom w:val="0"/>
      <w:divBdr>
        <w:top w:val="none" w:sz="0" w:space="0" w:color="auto"/>
        <w:left w:val="none" w:sz="0" w:space="0" w:color="auto"/>
        <w:bottom w:val="none" w:sz="0" w:space="0" w:color="auto"/>
        <w:right w:val="none" w:sz="0" w:space="0" w:color="auto"/>
      </w:divBdr>
    </w:div>
    <w:div w:id="1139229832">
      <w:bodyDiv w:val="1"/>
      <w:marLeft w:val="0"/>
      <w:marRight w:val="0"/>
      <w:marTop w:val="0"/>
      <w:marBottom w:val="0"/>
      <w:divBdr>
        <w:top w:val="none" w:sz="0" w:space="0" w:color="auto"/>
        <w:left w:val="none" w:sz="0" w:space="0" w:color="auto"/>
        <w:bottom w:val="none" w:sz="0" w:space="0" w:color="auto"/>
        <w:right w:val="none" w:sz="0" w:space="0" w:color="auto"/>
      </w:divBdr>
    </w:div>
    <w:div w:id="1240943441">
      <w:bodyDiv w:val="1"/>
      <w:marLeft w:val="0"/>
      <w:marRight w:val="0"/>
      <w:marTop w:val="0"/>
      <w:marBottom w:val="0"/>
      <w:divBdr>
        <w:top w:val="none" w:sz="0" w:space="0" w:color="auto"/>
        <w:left w:val="none" w:sz="0" w:space="0" w:color="auto"/>
        <w:bottom w:val="none" w:sz="0" w:space="0" w:color="auto"/>
        <w:right w:val="none" w:sz="0" w:space="0" w:color="auto"/>
      </w:divBdr>
    </w:div>
    <w:div w:id="1254511489">
      <w:bodyDiv w:val="1"/>
      <w:marLeft w:val="0"/>
      <w:marRight w:val="0"/>
      <w:marTop w:val="0"/>
      <w:marBottom w:val="0"/>
      <w:divBdr>
        <w:top w:val="none" w:sz="0" w:space="0" w:color="auto"/>
        <w:left w:val="none" w:sz="0" w:space="0" w:color="auto"/>
        <w:bottom w:val="none" w:sz="0" w:space="0" w:color="auto"/>
        <w:right w:val="none" w:sz="0" w:space="0" w:color="auto"/>
      </w:divBdr>
    </w:div>
    <w:div w:id="1352877024">
      <w:bodyDiv w:val="1"/>
      <w:marLeft w:val="0"/>
      <w:marRight w:val="0"/>
      <w:marTop w:val="0"/>
      <w:marBottom w:val="0"/>
      <w:divBdr>
        <w:top w:val="none" w:sz="0" w:space="0" w:color="auto"/>
        <w:left w:val="none" w:sz="0" w:space="0" w:color="auto"/>
        <w:bottom w:val="none" w:sz="0" w:space="0" w:color="auto"/>
        <w:right w:val="none" w:sz="0" w:space="0" w:color="auto"/>
      </w:divBdr>
    </w:div>
    <w:div w:id="1380128064">
      <w:bodyDiv w:val="1"/>
      <w:marLeft w:val="0"/>
      <w:marRight w:val="0"/>
      <w:marTop w:val="0"/>
      <w:marBottom w:val="0"/>
      <w:divBdr>
        <w:top w:val="none" w:sz="0" w:space="0" w:color="auto"/>
        <w:left w:val="none" w:sz="0" w:space="0" w:color="auto"/>
        <w:bottom w:val="none" w:sz="0" w:space="0" w:color="auto"/>
        <w:right w:val="none" w:sz="0" w:space="0" w:color="auto"/>
      </w:divBdr>
    </w:div>
    <w:div w:id="1488203599">
      <w:bodyDiv w:val="1"/>
      <w:marLeft w:val="0"/>
      <w:marRight w:val="0"/>
      <w:marTop w:val="0"/>
      <w:marBottom w:val="0"/>
      <w:divBdr>
        <w:top w:val="none" w:sz="0" w:space="0" w:color="auto"/>
        <w:left w:val="none" w:sz="0" w:space="0" w:color="auto"/>
        <w:bottom w:val="none" w:sz="0" w:space="0" w:color="auto"/>
        <w:right w:val="none" w:sz="0" w:space="0" w:color="auto"/>
      </w:divBdr>
    </w:div>
    <w:div w:id="1641567431">
      <w:bodyDiv w:val="1"/>
      <w:marLeft w:val="0"/>
      <w:marRight w:val="0"/>
      <w:marTop w:val="0"/>
      <w:marBottom w:val="0"/>
      <w:divBdr>
        <w:top w:val="none" w:sz="0" w:space="0" w:color="auto"/>
        <w:left w:val="none" w:sz="0" w:space="0" w:color="auto"/>
        <w:bottom w:val="none" w:sz="0" w:space="0" w:color="auto"/>
        <w:right w:val="none" w:sz="0" w:space="0" w:color="auto"/>
      </w:divBdr>
    </w:div>
    <w:div w:id="17337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1867</TotalTime>
  <Pages>12</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deploy</dc:creator>
  <cp:keywords/>
  <dc:description/>
  <cp:lastModifiedBy>Бабак Ольга Александровна</cp:lastModifiedBy>
  <cp:revision>7</cp:revision>
  <dcterms:created xsi:type="dcterms:W3CDTF">2021-10-25T09:00:00Z</dcterms:created>
  <dcterms:modified xsi:type="dcterms:W3CDTF">2022-03-01T06:53:00Z</dcterms:modified>
</cp:coreProperties>
</file>