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Наличие информационного и коммуникационного оборудования</w:t>
      </w:r>
    </w:p>
    <w:p>
      <w:pPr>
        <w:pStyle w:val="Normal"/>
        <w:spacing w:lineRule="auto" w:line="240" w:before="0" w:after="0"/>
        <w:ind w:left="11340" w:hanging="0"/>
        <w:rPr>
          <w:rFonts w:ascii="Times New Roman" w:hAnsi="Times New Roman" w:cs="Times New Roman"/>
          <w:sz w:val="26"/>
          <w:szCs w:val="26"/>
        </w:rPr>
      </w:pPr>
      <w:r>
        <w:rPr/>
      </w:r>
    </w:p>
    <w:tbl>
      <w:tblPr>
        <w:tblStyle w:val="a3"/>
        <w:tblW w:w="146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7"/>
        <w:gridCol w:w="993"/>
        <w:gridCol w:w="1416"/>
        <w:gridCol w:w="2127"/>
        <w:gridCol w:w="5198"/>
      </w:tblGrid>
      <w:tr>
        <w:trPr/>
        <w:tc>
          <w:tcPr>
            <w:tcW w:w="49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строки</w:t>
            </w:r>
          </w:p>
        </w:tc>
        <w:tc>
          <w:tcPr>
            <w:tcW w:w="141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Всего</w:t>
            </w:r>
          </w:p>
        </w:tc>
        <w:tc>
          <w:tcPr>
            <w:tcW w:w="73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 том числе используемых в учебных целях</w:t>
            </w:r>
          </w:p>
        </w:tc>
      </w:tr>
      <w:tr>
        <w:trPr/>
        <w:tc>
          <w:tcPr>
            <w:tcW w:w="49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всего</w:t>
            </w:r>
          </w:p>
        </w:tc>
        <w:tc>
          <w:tcPr>
            <w:tcW w:w="51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из них доступных для использования студентами в свободное от основных занятий время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</w:t>
            </w:r>
          </w:p>
        </w:tc>
        <w:tc>
          <w:tcPr>
            <w:tcW w:w="5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Количество персональных компьютеров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01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244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9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201</w:t>
            </w:r>
          </w:p>
        </w:tc>
        <w:tc>
          <w:tcPr>
            <w:tcW w:w="5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25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из них с процессорами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Pentium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-4 и выше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244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201</w:t>
            </w:r>
          </w:p>
        </w:tc>
        <w:tc>
          <w:tcPr>
            <w:tcW w:w="5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25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количество персональных компьютеров (из строки 0):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находящихся в составе локальных вычислительных сетей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03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244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180</w:t>
            </w:r>
          </w:p>
        </w:tc>
        <w:tc>
          <w:tcPr>
            <w:tcW w:w="5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25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имеющих доступ к интернет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04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243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180</w:t>
            </w:r>
          </w:p>
        </w:tc>
        <w:tc>
          <w:tcPr>
            <w:tcW w:w="5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25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поступивших в отчетном году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05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0</w:t>
            </w:r>
          </w:p>
        </w:tc>
        <w:tc>
          <w:tcPr>
            <w:tcW w:w="5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Справка 3.</w:t>
      </w:r>
      <w:r>
        <w:rPr>
          <w:rFonts w:cs="Times New Roman" w:ascii="Times New Roman" w:hAnsi="Times New Roman"/>
          <w:sz w:val="26"/>
          <w:szCs w:val="26"/>
        </w:rPr>
        <w:t xml:space="preserve"> Наличие в организации оборудования: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>Проекторов</w:t>
        <w:tab/>
        <w:t>(06) ____</w:t>
      </w:r>
      <w:r>
        <w:rPr>
          <w:rFonts w:cs="Times New Roman" w:ascii="Times New Roman" w:hAnsi="Times New Roman"/>
          <w:sz w:val="26"/>
          <w:szCs w:val="26"/>
          <w:lang w:val="en-US"/>
        </w:rPr>
        <w:t>8</w:t>
      </w:r>
      <w:r>
        <w:rPr>
          <w:rFonts w:cs="Times New Roman" w:ascii="Times New Roman" w:hAnsi="Times New Roman"/>
          <w:sz w:val="26"/>
          <w:szCs w:val="26"/>
        </w:rPr>
        <w:t>____ штук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Интерактивных досок</w:t>
        <w:tab/>
        <w:t>(07) ____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____ штук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Принтер</w:t>
        <w:tab/>
        <w:t>(08) ___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>____ штук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Сканеров</w:t>
        <w:tab/>
        <w:t>(09) ____</w:t>
      </w:r>
      <w:r>
        <w:rPr>
          <w:rFonts w:cs="Times New Roman" w:ascii="Times New Roman" w:hAnsi="Times New Roman"/>
          <w:sz w:val="26"/>
          <w:szCs w:val="26"/>
        </w:rPr>
        <w:t>0</w:t>
      </w:r>
      <w:r>
        <w:rPr>
          <w:rFonts w:cs="Times New Roman" w:ascii="Times New Roman" w:hAnsi="Times New Roman"/>
          <w:sz w:val="26"/>
          <w:szCs w:val="26"/>
        </w:rPr>
        <w:t>____ штук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МФУ</w:t>
        <w:tab/>
        <w:t>(10) ___</w:t>
      </w:r>
      <w:r>
        <w:rPr>
          <w:rFonts w:cs="Times New Roman" w:ascii="Times New Roman" w:hAnsi="Times New Roman"/>
          <w:sz w:val="26"/>
          <w:szCs w:val="26"/>
        </w:rPr>
        <w:t>21</w:t>
      </w:r>
      <w:r>
        <w:rPr>
          <w:rFonts w:cs="Times New Roman" w:ascii="Times New Roman" w:hAnsi="Times New Roman"/>
          <w:sz w:val="26"/>
          <w:szCs w:val="26"/>
        </w:rPr>
        <w:t>____ штук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Копировальных аппаратов</w:t>
        <w:tab/>
        <w:t>(11) ____0____ штук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240"/>
        <w:ind w:left="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Моноблоков</w:t>
        <w:tab/>
        <w:t>(12) ____</w:t>
      </w:r>
      <w:r>
        <w:rPr>
          <w:rFonts w:cs="Times New Roman" w:ascii="Times New Roman" w:hAnsi="Times New Roman"/>
          <w:sz w:val="26"/>
          <w:szCs w:val="26"/>
        </w:rPr>
        <w:t>0</w:t>
      </w:r>
      <w:r>
        <w:rPr>
          <w:rFonts w:cs="Times New Roman" w:ascii="Times New Roman" w:hAnsi="Times New Roman"/>
          <w:sz w:val="26"/>
          <w:szCs w:val="26"/>
        </w:rPr>
        <w:t>____ штук</w:t>
      </w:r>
      <w:bookmarkStart w:id="0" w:name="_GoBack"/>
      <w:bookmarkEnd w:id="0"/>
    </w:p>
    <w:p>
      <w:pPr>
        <w:pStyle w:val="Normal"/>
        <w:spacing w:before="0" w:after="20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6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6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LibreOffice/7.3.7.2$Linux_X86_64 LibreOffice_project/30$Build-2</Application>
  <AppVersion>15.0000</AppVersion>
  <Pages>1</Pages>
  <Words>121</Words>
  <Characters>688</Characters>
  <CharactersWithSpaces>763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2020-10-12T09:00:00Z</dcterms:created>
  <dc:creator>Филиппов Владислав Викторович</dc:creator>
  <dc:description/>
  <dc:language>ru-RU</dc:language>
  <cp:lastModifiedBy>Владислав Викторович Филиппов</cp:lastModifiedBy>
  <cp:lastPrinted>2023-09-18T12:18:45Z</cp:lastPrinted>
  <dcterms:modified xsi:type="dcterms:W3CDTF">2023-09-18T16:57:10Z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